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9" w:rsidRPr="005429FB" w:rsidRDefault="008C78A9" w:rsidP="008C78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«Кунгурский автотранспортный колледж»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0979F2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0979F2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0B053D" w:rsidRPr="00A14847" w:rsidRDefault="000B053D" w:rsidP="000B053D">
      <w:pPr>
        <w:pStyle w:val="Default"/>
        <w:jc w:val="center"/>
        <w:rPr>
          <w:b/>
          <w:lang w:eastAsia="ru-RU"/>
        </w:rPr>
      </w:pPr>
      <w:r>
        <w:rPr>
          <w:b/>
        </w:rPr>
        <w:t>«</w:t>
      </w:r>
      <w:r w:rsidRPr="00A14847">
        <w:rPr>
          <w:b/>
        </w:rPr>
        <w:t>О</w:t>
      </w:r>
      <w:r w:rsidR="00A01197">
        <w:rPr>
          <w:b/>
        </w:rPr>
        <w:t>УД</w:t>
      </w:r>
      <w:r w:rsidRPr="00A14847">
        <w:rPr>
          <w:b/>
        </w:rPr>
        <w:t>.</w:t>
      </w:r>
      <w:r w:rsidR="00A01197">
        <w:rPr>
          <w:b/>
        </w:rPr>
        <w:t xml:space="preserve"> </w:t>
      </w:r>
      <w:r w:rsidRPr="00A14847">
        <w:rPr>
          <w:b/>
        </w:rPr>
        <w:t>0</w:t>
      </w:r>
      <w:r w:rsidR="00B1314B">
        <w:rPr>
          <w:b/>
        </w:rPr>
        <w:t>1</w:t>
      </w:r>
      <w:r w:rsidR="005400DF" w:rsidRPr="005400DF">
        <w:rPr>
          <w:b/>
        </w:rPr>
        <w:t xml:space="preserve"> </w:t>
      </w:r>
      <w:r w:rsidR="00B1314B">
        <w:rPr>
          <w:b/>
        </w:rPr>
        <w:t>РУССКИЙ ЯЗЫК</w:t>
      </w:r>
      <w:r>
        <w:rPr>
          <w:b/>
        </w:rPr>
        <w:t>»</w:t>
      </w:r>
    </w:p>
    <w:p w:rsidR="000B053D" w:rsidRPr="00E931B3" w:rsidRDefault="000B053D" w:rsidP="000B053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12CA8" w:rsidRPr="005E20EC" w:rsidRDefault="00A12CA8" w:rsidP="00A12CA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20EC">
        <w:rPr>
          <w:rFonts w:ascii="Times New Roman" w:hAnsi="Times New Roman"/>
          <w:b/>
          <w:sz w:val="28"/>
          <w:szCs w:val="28"/>
        </w:rPr>
        <w:t>23.0</w:t>
      </w:r>
      <w:r w:rsidR="00BB4AEF">
        <w:rPr>
          <w:rFonts w:ascii="Times New Roman" w:hAnsi="Times New Roman"/>
          <w:b/>
          <w:sz w:val="28"/>
          <w:szCs w:val="28"/>
        </w:rPr>
        <w:t>1</w:t>
      </w:r>
      <w:r w:rsidRPr="005E20EC">
        <w:rPr>
          <w:rFonts w:ascii="Times New Roman" w:hAnsi="Times New Roman"/>
          <w:b/>
          <w:sz w:val="28"/>
          <w:szCs w:val="28"/>
        </w:rPr>
        <w:t>.</w:t>
      </w:r>
      <w:r w:rsidR="00A01197">
        <w:rPr>
          <w:rFonts w:ascii="Times New Roman" w:hAnsi="Times New Roman"/>
          <w:b/>
          <w:sz w:val="28"/>
          <w:szCs w:val="28"/>
        </w:rPr>
        <w:t>03</w:t>
      </w:r>
      <w:r w:rsidRPr="005E20EC">
        <w:rPr>
          <w:rFonts w:ascii="Times New Roman" w:hAnsi="Times New Roman"/>
          <w:b/>
          <w:sz w:val="28"/>
          <w:szCs w:val="28"/>
        </w:rPr>
        <w:t xml:space="preserve">  </w:t>
      </w:r>
      <w:r w:rsidR="00A01197">
        <w:rPr>
          <w:rFonts w:ascii="Times New Roman" w:hAnsi="Times New Roman"/>
          <w:b/>
          <w:sz w:val="28"/>
          <w:szCs w:val="28"/>
        </w:rPr>
        <w:t>Автомеханик</w:t>
      </w: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A32D4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979F2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5400DF">
        <w:rPr>
          <w:rFonts w:ascii="Times New Roman" w:hAnsi="Times New Roman"/>
          <w:b/>
          <w:bCs/>
          <w:i/>
          <w:sz w:val="24"/>
          <w:szCs w:val="24"/>
          <w:lang w:val="en-US"/>
        </w:rPr>
        <w:t>9</w:t>
      </w:r>
      <w:r w:rsidRPr="000979F2">
        <w:rPr>
          <w:rFonts w:ascii="Times New Roman" w:hAnsi="Times New Roman"/>
          <w:b/>
          <w:bCs/>
          <w:i/>
          <w:sz w:val="24"/>
          <w:szCs w:val="24"/>
        </w:rPr>
        <w:t>г.</w:t>
      </w:r>
    </w:p>
    <w:p w:rsidR="000B053D" w:rsidRPr="00E931B3" w:rsidRDefault="000B053D" w:rsidP="000B053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tbl>
      <w:tblPr>
        <w:tblW w:w="9648" w:type="dxa"/>
        <w:tblLayout w:type="fixed"/>
        <w:tblLook w:val="01E0"/>
      </w:tblPr>
      <w:tblGrid>
        <w:gridCol w:w="5688"/>
        <w:gridCol w:w="3960"/>
      </w:tblGrid>
      <w:tr w:rsidR="008C78A9" w:rsidRPr="005D7493" w:rsidTr="008C78A9">
        <w:tc>
          <w:tcPr>
            <w:tcW w:w="5688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Одобрено на заседании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предметно-цикловой комиссии  общих гуманитарных и социально-экономических   дисциплин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Протокол № ____ от  «___» _______ 20___г.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5D74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______________/ Л.М. Петрова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    УТВЕРЖДАЮ: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_______________ М.Г. Целищева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Т.Н.Коцюбинская</w:t>
      </w:r>
      <w:r w:rsidRPr="005429FB">
        <w:rPr>
          <w:rFonts w:ascii="Times New Roman" w:hAnsi="Times New Roman"/>
          <w:sz w:val="28"/>
          <w:szCs w:val="28"/>
        </w:rPr>
        <w:t xml:space="preserve">, преподаватель ГБПОУ КАТК </w:t>
      </w: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t>СОДЕРЖАНИЕ</w:t>
      </w:r>
    </w:p>
    <w:p w:rsidR="000B053D" w:rsidRPr="00F75215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rPr>
          <w:trHeight w:val="670"/>
        </w:trPr>
        <w:tc>
          <w:tcPr>
            <w:tcW w:w="7502" w:type="dxa"/>
          </w:tcPr>
          <w:p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0B053D" w:rsidRPr="0027031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ОБЩАЯ ХАРАКТЕРИСТИКА ПРИМЕРНОЙ ПРОГРАММЫ</w:t>
      </w:r>
    </w:p>
    <w:p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УЧЕБНОЙ ДИСЦИПЛИНЫ «О</w:t>
      </w:r>
      <w:r w:rsidR="00A01197">
        <w:rPr>
          <w:b/>
          <w:i/>
          <w:sz w:val="22"/>
          <w:szCs w:val="22"/>
        </w:rPr>
        <w:t>УД</w:t>
      </w:r>
      <w:r w:rsidR="0076742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.0</w:t>
      </w:r>
      <w:r w:rsidR="002445E1">
        <w:rPr>
          <w:b/>
          <w:i/>
          <w:sz w:val="22"/>
          <w:szCs w:val="22"/>
        </w:rPr>
        <w:t>1 Русский язык</w:t>
      </w:r>
      <w:r w:rsidRPr="0027031E">
        <w:rPr>
          <w:b/>
          <w:i/>
          <w:sz w:val="22"/>
          <w:szCs w:val="22"/>
        </w:rPr>
        <w:t>»</w:t>
      </w:r>
    </w:p>
    <w:p w:rsidR="000B053D" w:rsidRPr="0027031E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27031E">
        <w:rPr>
          <w:rFonts w:ascii="Times New Roman" w:hAnsi="Times New Roman"/>
        </w:rPr>
        <w:t>дисциплина «</w:t>
      </w:r>
      <w:r w:rsidR="002445E1">
        <w:rPr>
          <w:rFonts w:ascii="Times New Roman" w:hAnsi="Times New Roman"/>
        </w:rPr>
        <w:t>Русский язык</w:t>
      </w:r>
      <w:r w:rsidRPr="0027031E">
        <w:rPr>
          <w:rFonts w:ascii="Times New Roman" w:hAnsi="Times New Roman"/>
        </w:rPr>
        <w:t>» входит в общ</w:t>
      </w:r>
      <w:r w:rsidR="00767427">
        <w:rPr>
          <w:rFonts w:ascii="Times New Roman" w:hAnsi="Times New Roman"/>
        </w:rPr>
        <w:t xml:space="preserve">еобразовательный </w:t>
      </w:r>
      <w:r w:rsidRPr="0027031E">
        <w:rPr>
          <w:rFonts w:ascii="Times New Roman" w:hAnsi="Times New Roman"/>
        </w:rPr>
        <w:t xml:space="preserve"> цикл </w:t>
      </w:r>
      <w:r w:rsidR="00767427">
        <w:rPr>
          <w:rFonts w:ascii="Times New Roman" w:hAnsi="Times New Roman"/>
        </w:rPr>
        <w:t xml:space="preserve">при получении </w:t>
      </w:r>
      <w:r w:rsidR="00A01197">
        <w:rPr>
          <w:rFonts w:ascii="Times New Roman" w:hAnsi="Times New Roman"/>
        </w:rPr>
        <w:t>профессии</w:t>
      </w:r>
      <w:r w:rsidR="00767427">
        <w:rPr>
          <w:rFonts w:ascii="Times New Roman" w:hAnsi="Times New Roman"/>
        </w:rPr>
        <w:t xml:space="preserve"> технического профиля </w:t>
      </w:r>
      <w:r w:rsidRPr="0027031E">
        <w:rPr>
          <w:rFonts w:ascii="Times New Roman" w:hAnsi="Times New Roman"/>
        </w:rPr>
        <w:t>(О</w:t>
      </w:r>
      <w:r w:rsidR="00A01197">
        <w:rPr>
          <w:rFonts w:ascii="Times New Roman" w:hAnsi="Times New Roman"/>
        </w:rPr>
        <w:t>УД</w:t>
      </w:r>
      <w:r w:rsidRPr="0027031E">
        <w:rPr>
          <w:rFonts w:ascii="Times New Roman" w:hAnsi="Times New Roman"/>
        </w:rPr>
        <w:t>)</w:t>
      </w:r>
    </w:p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216"/>
        <w:gridCol w:w="4395"/>
      </w:tblGrid>
      <w:tr w:rsidR="000B053D" w:rsidRPr="0027031E" w:rsidTr="00742606">
        <w:trPr>
          <w:trHeight w:val="649"/>
        </w:trPr>
        <w:tc>
          <w:tcPr>
            <w:tcW w:w="9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Код </w:t>
            </w:r>
          </w:p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ПК, ОК</w:t>
            </w:r>
          </w:p>
        </w:tc>
        <w:tc>
          <w:tcPr>
            <w:tcW w:w="4216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</w:p>
        </w:tc>
      </w:tr>
      <w:tr w:rsidR="000B053D" w:rsidRPr="0027031E" w:rsidTr="00A01197">
        <w:trPr>
          <w:trHeight w:val="6151"/>
        </w:trPr>
        <w:tc>
          <w:tcPr>
            <w:tcW w:w="99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0A0FD6" w:rsidRPr="00AA01CC" w:rsidRDefault="00AA01CC" w:rsidP="00764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</w:t>
            </w:r>
            <w:r w:rsidR="000A0FD6" w:rsidRPr="00AA01CC">
              <w:rPr>
                <w:rFonts w:ascii="Times New Roman" w:hAnsi="Times New Roman"/>
              </w:rPr>
              <w:t>рименять полученные знания и умения в собственной речевой практике, осуществлять речевой самоконтроль;</w:t>
            </w:r>
            <w:r w:rsidR="007648C1" w:rsidRPr="00AA01CC">
              <w:rPr>
                <w:rFonts w:ascii="Times New Roman" w:hAnsi="Times New Roman"/>
              </w:rPr>
              <w:t xml:space="preserve"> </w:t>
            </w:r>
            <w:r w:rsidR="000A0FD6" w:rsidRPr="00AA01CC">
              <w:rPr>
                <w:rFonts w:ascii="Times New Roman" w:hAnsi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0A0FD6" w:rsidRPr="00AA01CC" w:rsidRDefault="000A0FD6" w:rsidP="004C7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проводить лингвистический анализ текстов</w:t>
            </w:r>
            <w:r w:rsidR="007648C1" w:rsidRPr="00AA01CC">
              <w:rPr>
                <w:rFonts w:ascii="Times New Roman" w:hAnsi="Times New Roman"/>
              </w:rPr>
              <w:t xml:space="preserve"> </w:t>
            </w:r>
            <w:r w:rsidRPr="00AA01CC">
              <w:rPr>
                <w:rFonts w:ascii="Times New Roman" w:hAnsi="Times New Roman"/>
              </w:rPr>
              <w:t>различных функциональных стилей</w:t>
            </w:r>
            <w:r w:rsidR="007648C1" w:rsidRPr="00AA01CC">
              <w:rPr>
                <w:rFonts w:ascii="Times New Roman" w:hAnsi="Times New Roman"/>
              </w:rPr>
              <w:t>.</w:t>
            </w:r>
          </w:p>
          <w:p w:rsidR="000A0FD6" w:rsidRPr="00AA01CC" w:rsidRDefault="000A0FD6" w:rsidP="004C7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9" w:hanging="141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использовать основные виды чтения</w:t>
            </w:r>
            <w:r w:rsidR="007648C1" w:rsidRPr="00AA01CC">
              <w:rPr>
                <w:rFonts w:ascii="Times New Roman" w:hAnsi="Times New Roman"/>
              </w:rPr>
              <w:t xml:space="preserve"> </w:t>
            </w:r>
            <w:r w:rsidRPr="00AA01CC">
              <w:rPr>
                <w:rFonts w:ascii="Times New Roman" w:hAnsi="Times New Roman"/>
              </w:rPr>
              <w:t>в зависимости от коммуникативной задачи;</w:t>
            </w:r>
          </w:p>
          <w:p w:rsidR="000A0FD6" w:rsidRPr="00AA01CC" w:rsidRDefault="000A0FD6" w:rsidP="00764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 w:hanging="283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</w:t>
            </w:r>
            <w:r w:rsidR="007648C1" w:rsidRPr="00AA01CC">
              <w:rPr>
                <w:rFonts w:ascii="Times New Roman" w:hAnsi="Times New Roman"/>
              </w:rPr>
              <w:t xml:space="preserve"> и</w:t>
            </w:r>
            <w:r w:rsidRPr="00AA01CC">
              <w:rPr>
                <w:rFonts w:ascii="Times New Roman" w:hAnsi="Times New Roman"/>
              </w:rPr>
              <w:t>звлекать необходимую информацию из различных источников;</w:t>
            </w:r>
          </w:p>
          <w:p w:rsidR="000B053D" w:rsidRPr="00AA01CC" w:rsidRDefault="000A0FD6" w:rsidP="00A0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создавать устные и письменные высказывания различных типов и жанров</w:t>
            </w:r>
            <w:r w:rsidR="00742606">
              <w:rPr>
                <w:rFonts w:ascii="Times New Roman" w:hAnsi="Times New Roman"/>
              </w:rPr>
              <w:t>.</w:t>
            </w:r>
            <w:r w:rsidR="00AA01CC" w:rsidRPr="00AA01CC">
              <w:rPr>
                <w:rFonts w:ascii="Times New Roman" w:hAnsi="Times New Roman"/>
              </w:rPr>
              <w:t xml:space="preserve">                                           </w:t>
            </w:r>
            <w:r w:rsidR="004C7DFE" w:rsidRPr="00AA01CC">
              <w:rPr>
                <w:rFonts w:ascii="Times New Roman" w:hAnsi="Times New Roman"/>
              </w:rPr>
              <w:t xml:space="preserve"> </w:t>
            </w:r>
            <w:r w:rsidRPr="00AA01CC">
              <w:rPr>
                <w:rFonts w:ascii="Times New Roman" w:hAnsi="Times New Roman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  <w:r w:rsidR="00AA01CC" w:rsidRPr="00AA01CC">
              <w:rPr>
                <w:rFonts w:ascii="Times New Roman" w:hAnsi="Times New Roman"/>
              </w:rPr>
              <w:t xml:space="preserve">                                                   </w:t>
            </w:r>
            <w:r w:rsidR="004C7DFE" w:rsidRPr="00AA01CC">
              <w:rPr>
                <w:rFonts w:ascii="Times New Roman" w:hAnsi="Times New Roman"/>
              </w:rPr>
              <w:t xml:space="preserve"> </w:t>
            </w:r>
            <w:r w:rsidRPr="00AA01CC">
              <w:rPr>
                <w:rFonts w:ascii="Times New Roman" w:hAnsi="Times New Roman"/>
              </w:rPr>
              <w:t>соблюдать в практике письма нормы современного русского литературного языка;</w:t>
            </w:r>
            <w:r w:rsidR="004C7DFE" w:rsidRPr="00AA0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5" w:type="dxa"/>
          </w:tcPr>
          <w:p w:rsidR="000A0FD6" w:rsidRPr="00AA01CC" w:rsidRDefault="00AA01CC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</w:t>
            </w:r>
            <w:r w:rsidR="000A0FD6" w:rsidRPr="00AA01CC">
              <w:rPr>
                <w:rFonts w:ascii="Times New Roman" w:hAnsi="Times New Roman"/>
              </w:rPr>
              <w:t>вязь языка и истории, культуры русского и других народов;</w:t>
            </w:r>
          </w:p>
          <w:p w:rsidR="000A0FD6" w:rsidRPr="00AA01CC" w:rsidRDefault="000A0FD6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0A0FD6" w:rsidRPr="00AA01CC" w:rsidRDefault="000A0FD6" w:rsidP="000A0FD6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основные единицы и уровни языка, их признаки и взаимосвязь;</w:t>
            </w:r>
          </w:p>
          <w:p w:rsidR="000A0FD6" w:rsidRPr="00AA01CC" w:rsidRDefault="000A0FD6" w:rsidP="000A0FD6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орфоэпические, лексические, грамматические, орфографические</w:t>
            </w:r>
            <w:r w:rsidR="000D167B" w:rsidRPr="00AA01CC">
              <w:rPr>
                <w:rFonts w:ascii="Times New Roman" w:hAnsi="Times New Roman"/>
              </w:rPr>
              <w:t xml:space="preserve"> </w:t>
            </w:r>
            <w:r w:rsidRPr="00AA01CC">
              <w:rPr>
                <w:rFonts w:ascii="Times New Roman" w:hAnsi="Times New Roman"/>
              </w:rPr>
              <w:t>и пунктуационные нормы современного русского литературного языка;</w:t>
            </w:r>
            <w:r w:rsidR="000D167B" w:rsidRPr="00AA01CC">
              <w:rPr>
                <w:rFonts w:ascii="Times New Roman" w:hAnsi="Times New Roman"/>
              </w:rPr>
              <w:t xml:space="preserve">                          </w:t>
            </w:r>
            <w:r w:rsidRPr="00AA01CC">
              <w:rPr>
                <w:rFonts w:ascii="Times New Roman" w:hAnsi="Times New Roman"/>
              </w:rPr>
              <w:t xml:space="preserve"> нормы речевого поведения в социально-культурной, учебно-научной, официально-деловой сферах общения;</w:t>
            </w:r>
          </w:p>
          <w:p w:rsidR="000B053D" w:rsidRPr="00AA01CC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2. СТРУКТУРА И СОДЕРЖАНИЕ УЧЕБНОЙ ДИСЦИПЛИНЫ</w:t>
      </w:r>
      <w:r w:rsidR="00CA14E2">
        <w:rPr>
          <w:rFonts w:ascii="Times New Roman" w:hAnsi="Times New Roman"/>
          <w:b/>
        </w:rPr>
        <w:t xml:space="preserve">                                                                    </w:t>
      </w:r>
      <w:r w:rsidRPr="0027031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B053D" w:rsidRPr="00414C20" w:rsidRDefault="000B053D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B053D" w:rsidRPr="005400DF" w:rsidRDefault="005400DF" w:rsidP="005E2E29">
            <w:pPr>
              <w:suppressAutoHyphens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211</w:t>
            </w:r>
          </w:p>
        </w:tc>
      </w:tr>
      <w:tr w:rsidR="000B053D" w:rsidRPr="00414C20" w:rsidTr="004C7DFE">
        <w:trPr>
          <w:trHeight w:val="490"/>
        </w:trPr>
        <w:tc>
          <w:tcPr>
            <w:tcW w:w="5000" w:type="pct"/>
            <w:gridSpan w:val="2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B053D" w:rsidRPr="00414C20" w:rsidRDefault="005400DF" w:rsidP="005E2E29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141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B053D" w:rsidRPr="00414C20" w:rsidRDefault="00A01197" w:rsidP="00A01197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A14E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0B053D" w:rsidRPr="005E2E29" w:rsidRDefault="005E2E29" w:rsidP="004C7DFE">
            <w:pPr>
              <w:suppressAutoHyphens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56</w:t>
            </w:r>
          </w:p>
        </w:tc>
      </w:tr>
      <w:tr w:rsidR="000B053D" w:rsidRPr="00414C20" w:rsidTr="00CA14E2">
        <w:trPr>
          <w:trHeight w:val="296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B053D" w:rsidRPr="00414C20" w:rsidRDefault="00B27BA5" w:rsidP="00A01197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Э</w:t>
            </w:r>
            <w:r w:rsidR="00742606">
              <w:rPr>
                <w:rFonts w:ascii="Times New Roman" w:hAnsi="Times New Roman"/>
                <w:iCs/>
              </w:rPr>
              <w:t xml:space="preserve"> (2)</w:t>
            </w:r>
          </w:p>
        </w:tc>
      </w:tr>
    </w:tbl>
    <w:p w:rsidR="008C78A9" w:rsidRPr="008833AB" w:rsidRDefault="008C78A9" w:rsidP="008C78A9">
      <w:pPr>
        <w:pStyle w:val="a4"/>
        <w:jc w:val="both"/>
        <w:rPr>
          <w:lang w:val="ru-RU"/>
        </w:rPr>
      </w:pPr>
      <w:r w:rsidRPr="00D84358">
        <w:rPr>
          <w:rStyle w:val="a8"/>
          <w:i w:val="0"/>
          <w:iCs/>
          <w:sz w:val="18"/>
          <w:szCs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A01197">
          <w:pgSz w:w="11906" w:h="16838"/>
          <w:pgMar w:top="993" w:right="850" w:bottom="284" w:left="1701" w:header="708" w:footer="708" w:gutter="0"/>
          <w:cols w:space="720"/>
          <w:docGrid w:linePitch="299"/>
        </w:sectPr>
      </w:pPr>
    </w:p>
    <w:p w:rsidR="000B053D" w:rsidRPr="0027031E" w:rsidRDefault="000B053D" w:rsidP="000B053D">
      <w:pPr>
        <w:rPr>
          <w:rFonts w:ascii="Times New Roman" w:hAnsi="Times New Roman"/>
          <w:b/>
          <w:i/>
        </w:rPr>
      </w:pPr>
      <w:r w:rsidRPr="0027031E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465"/>
        <w:gridCol w:w="1559"/>
        <w:gridCol w:w="2064"/>
      </w:tblGrid>
      <w:tr w:rsidR="000B053D" w:rsidRPr="0027031E" w:rsidTr="00BA60B4">
        <w:tc>
          <w:tcPr>
            <w:tcW w:w="2842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0B053D" w:rsidRPr="0027031E" w:rsidTr="00BA60B4">
        <w:tc>
          <w:tcPr>
            <w:tcW w:w="11307" w:type="dxa"/>
            <w:gridSpan w:val="2"/>
          </w:tcPr>
          <w:p w:rsidR="000B053D" w:rsidRPr="0027031E" w:rsidRDefault="000B053D" w:rsidP="007648C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 xml:space="preserve"> </w:t>
            </w:r>
            <w:r w:rsidR="00FB47C8" w:rsidRPr="0027031E">
              <w:rPr>
                <w:rFonts w:ascii="Times New Roman" w:hAnsi="Times New Roman"/>
                <w:b/>
                <w:i/>
              </w:rPr>
              <w:t>Раздел 1</w:t>
            </w:r>
            <w:r w:rsidR="00FB47C8">
              <w:rPr>
                <w:rFonts w:ascii="Times New Roman" w:hAnsi="Times New Roman"/>
                <w:b/>
                <w:i/>
              </w:rPr>
              <w:t xml:space="preserve">. </w:t>
            </w:r>
            <w:r w:rsidRPr="0027031E">
              <w:rPr>
                <w:rFonts w:ascii="Times New Roman" w:hAnsi="Times New Roman"/>
                <w:b/>
                <w:i/>
              </w:rPr>
              <w:t>Введение.</w:t>
            </w:r>
            <w:r w:rsidRPr="0027031E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BA60B4">
              <w:rPr>
                <w:rFonts w:ascii="Times New Roman" w:hAnsi="Times New Roman"/>
                <w:b/>
                <w:bCs/>
                <w:color w:val="000000"/>
              </w:rPr>
              <w:t>Язык и речь.</w:t>
            </w:r>
          </w:p>
        </w:tc>
        <w:tc>
          <w:tcPr>
            <w:tcW w:w="1559" w:type="dxa"/>
          </w:tcPr>
          <w:p w:rsidR="000B053D" w:rsidRPr="0027031E" w:rsidRDefault="00B27BA5" w:rsidP="00BC7ED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BC7ED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064" w:type="dxa"/>
            <w:vMerge w:val="restart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0B053D" w:rsidRPr="0027031E" w:rsidTr="00BA60B4">
        <w:tc>
          <w:tcPr>
            <w:tcW w:w="2842" w:type="dxa"/>
            <w:vMerge w:val="restart"/>
          </w:tcPr>
          <w:p w:rsidR="000B053D" w:rsidRPr="00CB1CE7" w:rsidRDefault="000B053D" w:rsidP="00BA60B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Тема 1.1</w:t>
            </w:r>
            <w:r w:rsidR="005F024F" w:rsidRPr="00CB1CE7">
              <w:rPr>
                <w:rFonts w:ascii="Times New Roman" w:hAnsi="Times New Roman"/>
                <w:b/>
                <w:i/>
              </w:rPr>
              <w:t xml:space="preserve"> </w:t>
            </w:r>
            <w:r w:rsidR="005F024F" w:rsidRPr="00CB1CE7">
              <w:rPr>
                <w:rFonts w:ascii="Times New Roman" w:hAnsi="Times New Roman"/>
                <w:b/>
                <w:bCs/>
              </w:rPr>
              <w:t xml:space="preserve"> Язык как средство общения и форма существования национальной культуры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FA640D" w:rsidRDefault="00BA60B4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</w:t>
            </w:r>
            <w:r w:rsidR="00FA640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B053D" w:rsidRPr="00BA60B4" w:rsidRDefault="00FA640D" w:rsidP="00BC7EDD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5F024F" w:rsidRDefault="005F024F" w:rsidP="005F024F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  <w:r w:rsidRPr="005F024F">
              <w:rPr>
                <w:rFonts w:ascii="Times New Roman" w:hAnsi="Times New Roman"/>
                <w:bCs/>
                <w:sz w:val="20"/>
                <w:szCs w:val="20"/>
              </w:rPr>
              <w:t xml:space="preserve"> Язык </w:t>
            </w:r>
            <w:r w:rsidR="00FB47C8">
              <w:rPr>
                <w:rFonts w:ascii="Times New Roman" w:hAnsi="Times New Roman"/>
                <w:bCs/>
                <w:sz w:val="20"/>
                <w:szCs w:val="20"/>
              </w:rPr>
              <w:t xml:space="preserve">как средство общения и форма существования национальной культуры. Язык </w:t>
            </w:r>
            <w:r w:rsidRPr="005F024F">
              <w:rPr>
                <w:rFonts w:ascii="Times New Roman" w:hAnsi="Times New Roman"/>
                <w:bCs/>
                <w:sz w:val="20"/>
                <w:szCs w:val="20"/>
              </w:rPr>
              <w:t>и общество. Язык как развивающееся явление.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F024F">
              <w:rPr>
                <w:rFonts w:ascii="Times New Roman" w:hAnsi="Times New Roman"/>
                <w:bCs/>
                <w:sz w:val="20"/>
                <w:szCs w:val="20"/>
              </w:rPr>
              <w:t>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  <w:r w:rsidR="000B053D" w:rsidRPr="005F024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A60B4">
        <w:tc>
          <w:tcPr>
            <w:tcW w:w="11307" w:type="dxa"/>
            <w:gridSpan w:val="2"/>
          </w:tcPr>
          <w:p w:rsidR="00AC798B" w:rsidRPr="00CB1CE7" w:rsidRDefault="00AC798B" w:rsidP="000D16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AC798B" w:rsidRPr="0027031E" w:rsidRDefault="00AC798B" w:rsidP="00B27BA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AC798B" w:rsidRPr="0027031E" w:rsidTr="00BA60B4">
        <w:tc>
          <w:tcPr>
            <w:tcW w:w="2842" w:type="dxa"/>
            <w:vMerge w:val="restart"/>
          </w:tcPr>
          <w:p w:rsidR="00AC798B" w:rsidRPr="00CB1CE7" w:rsidRDefault="00AC798B" w:rsidP="000D1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1.2 </w:t>
            </w:r>
            <w:r w:rsidRPr="00CB1CE7">
              <w:rPr>
                <w:rFonts w:ascii="Times New Roman" w:hAnsi="Times New Roman"/>
                <w:b/>
                <w:bCs/>
                <w:color w:val="000000"/>
              </w:rPr>
              <w:t>Стили речи: разговорный, научный, официально-деловой , публицистический, художественный. Их признаки и сфера использования.</w:t>
            </w:r>
          </w:p>
        </w:tc>
        <w:tc>
          <w:tcPr>
            <w:tcW w:w="8465" w:type="dxa"/>
          </w:tcPr>
          <w:p w:rsidR="00AC798B" w:rsidRPr="0027031E" w:rsidRDefault="00AC798B" w:rsidP="00BA60B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/>
          </w:tcPr>
          <w:p w:rsidR="00AC798B" w:rsidRPr="0027031E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A60B4">
        <w:tc>
          <w:tcPr>
            <w:tcW w:w="2842" w:type="dxa"/>
            <w:vMerge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FA640D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>Речевая ситуация и её компоненты. Основные жанры стилей:</w:t>
            </w:r>
            <w:r w:rsidRPr="00CB1CE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1CE7">
              <w:rPr>
                <w:rFonts w:ascii="Times New Roman" w:hAnsi="Times New Roman"/>
                <w:bCs/>
                <w:color w:val="000000"/>
              </w:rPr>
              <w:t>разговорный, научный, официально-деловой, публицистический, художественный</w:t>
            </w:r>
            <w:r w:rsidRPr="00CB1CE7">
              <w:rPr>
                <w:rFonts w:ascii="Times New Roman" w:hAnsi="Times New Roman"/>
                <w:bCs/>
              </w:rPr>
              <w:t>. Назначение стилей. Текст как произведение речи.  Признаки и структура текста. Тема, основная мысль текста. Средства и виды связи предложений в тексте. Информационная переработка текста. Функционально-смысловые типы речи, его основные признаки (повествование. описание, рассуждение). Соединение в тексте различных типов речи.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C798B">
        <w:trPr>
          <w:trHeight w:val="300"/>
        </w:trPr>
        <w:tc>
          <w:tcPr>
            <w:tcW w:w="2842" w:type="dxa"/>
            <w:vMerge w:val="restart"/>
            <w:tcBorders>
              <w:top w:val="nil"/>
            </w:tcBorders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C798B">
        <w:trPr>
          <w:trHeight w:val="225"/>
        </w:trPr>
        <w:tc>
          <w:tcPr>
            <w:tcW w:w="2842" w:type="dxa"/>
            <w:vMerge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754B5">
        <w:trPr>
          <w:trHeight w:val="360"/>
        </w:trPr>
        <w:tc>
          <w:tcPr>
            <w:tcW w:w="2842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C2BF8" w:rsidRPr="0027031E" w:rsidTr="009C2BF8">
        <w:trPr>
          <w:trHeight w:val="285"/>
        </w:trPr>
        <w:tc>
          <w:tcPr>
            <w:tcW w:w="2842" w:type="dxa"/>
            <w:tcBorders>
              <w:top w:val="single" w:sz="4" w:space="0" w:color="auto"/>
            </w:tcBorders>
          </w:tcPr>
          <w:p w:rsidR="009C2BF8" w:rsidRPr="00CB1CE7" w:rsidRDefault="009C2BF8" w:rsidP="009C2BF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Раздел 2   Лексика и               фразеология.</w:t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9C2BF8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BF8" w:rsidRPr="00CB1CE7" w:rsidRDefault="009C2BF8" w:rsidP="00B27BA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 xml:space="preserve">        </w:t>
            </w:r>
            <w:r w:rsidR="00B27BA5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C2BF8" w:rsidRPr="0027031E" w:rsidRDefault="009C2BF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A60B4">
        <w:tc>
          <w:tcPr>
            <w:tcW w:w="2842" w:type="dxa"/>
          </w:tcPr>
          <w:p w:rsidR="000B053D" w:rsidRPr="00CB1CE7" w:rsidRDefault="000B053D" w:rsidP="009C2BF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="009C2BF8" w:rsidRPr="00CB1CE7">
              <w:rPr>
                <w:rFonts w:ascii="Times New Roman" w:hAnsi="Times New Roman"/>
                <w:b/>
              </w:rPr>
              <w:t>1</w:t>
            </w:r>
            <w:r w:rsidRPr="00CB1CE7">
              <w:rPr>
                <w:rFonts w:ascii="Times New Roman" w:hAnsi="Times New Roman"/>
                <w:b/>
              </w:rPr>
              <w:t>.</w:t>
            </w:r>
            <w:r w:rsidR="009C2BF8" w:rsidRPr="00CB1CE7">
              <w:rPr>
                <w:rFonts w:ascii="Times New Roman" w:hAnsi="Times New Roman"/>
                <w:b/>
              </w:rPr>
              <w:t>1 Слово в лексической системе языка</w:t>
            </w:r>
          </w:p>
        </w:tc>
        <w:tc>
          <w:tcPr>
            <w:tcW w:w="8465" w:type="dxa"/>
          </w:tcPr>
          <w:p w:rsidR="000B053D" w:rsidRPr="00CB1CE7" w:rsidRDefault="009C2BF8" w:rsidP="009C2BF8">
            <w:pPr>
              <w:spacing w:after="0"/>
              <w:rPr>
                <w:rFonts w:ascii="Times New Roman" w:hAnsi="Times New Roman"/>
                <w:i/>
              </w:rPr>
            </w:pPr>
            <w:r w:rsidRPr="00CB1CE7">
              <w:rPr>
                <w:rFonts w:ascii="Times New Roman" w:hAnsi="Times New Roman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559" w:type="dxa"/>
            <w:vMerge w:val="restart"/>
          </w:tcPr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Default="00BC7EDD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</w:t>
            </w: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C7EDD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B27BA5">
              <w:rPr>
                <w:rFonts w:ascii="Times New Roman" w:hAnsi="Times New Roman"/>
                <w:b/>
                <w:i/>
              </w:rPr>
              <w:t>0</w:t>
            </w: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F3254E" w:rsidRPr="0027031E" w:rsidTr="00BA60B4">
        <w:tc>
          <w:tcPr>
            <w:tcW w:w="2842" w:type="dxa"/>
            <w:vMerge w:val="restart"/>
          </w:tcPr>
          <w:p w:rsidR="00F3254E" w:rsidRPr="00CB1CE7" w:rsidRDefault="00F3254E" w:rsidP="00682C3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</w:rPr>
              <w:lastRenderedPageBreak/>
              <w:t>Тема 2.2</w:t>
            </w:r>
            <w:r w:rsidRPr="00CB1CE7">
              <w:rPr>
                <w:rFonts w:ascii="Times New Roman" w:hAnsi="Times New Roman"/>
                <w:b/>
                <w:bCs/>
                <w:color w:val="000000"/>
              </w:rPr>
              <w:t xml:space="preserve"> Русская лексика с точки зрения происхождения и употребления</w:t>
            </w:r>
          </w:p>
        </w:tc>
        <w:tc>
          <w:tcPr>
            <w:tcW w:w="8465" w:type="dxa"/>
          </w:tcPr>
          <w:p w:rsidR="00F3254E" w:rsidRPr="00CB1CE7" w:rsidRDefault="00F3254E" w:rsidP="00682C36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F3254E" w:rsidRPr="00CB1CE7" w:rsidRDefault="00F3254E" w:rsidP="00682C36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2лексика. </w:t>
            </w:r>
          </w:p>
          <w:p w:rsidR="00F3254E" w:rsidRPr="00CB1CE7" w:rsidRDefault="00F3254E" w:rsidP="00682C36">
            <w:pPr>
              <w:pStyle w:val="a9"/>
              <w:tabs>
                <w:tab w:val="left" w:pos="360"/>
              </w:tabs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064" w:type="dxa"/>
            <w:vMerge w:val="restart"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254E" w:rsidRPr="0027031E" w:rsidTr="00BA60B4"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3254E" w:rsidRPr="0027031E" w:rsidTr="00F3254E">
        <w:trPr>
          <w:trHeight w:val="437"/>
        </w:trPr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3254E" w:rsidRPr="0027031E" w:rsidTr="00AC798B">
        <w:trPr>
          <w:trHeight w:val="70"/>
        </w:trPr>
        <w:tc>
          <w:tcPr>
            <w:tcW w:w="2842" w:type="dxa"/>
          </w:tcPr>
          <w:p w:rsidR="00F3254E" w:rsidRPr="00CB1CE7" w:rsidRDefault="00F3254E" w:rsidP="00682C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AC798B">
        <w:trPr>
          <w:trHeight w:val="310"/>
        </w:trPr>
        <w:tc>
          <w:tcPr>
            <w:tcW w:w="2842" w:type="dxa"/>
            <w:vMerge w:val="restart"/>
          </w:tcPr>
          <w:p w:rsidR="00AC798B" w:rsidRPr="00CB1CE7" w:rsidRDefault="00AC798B" w:rsidP="00161C62">
            <w:pPr>
              <w:pStyle w:val="21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CB1CE7">
              <w:rPr>
                <w:b/>
                <w:sz w:val="22"/>
                <w:szCs w:val="22"/>
              </w:rPr>
              <w:t>Тема2.3</w:t>
            </w:r>
            <w:r w:rsidRPr="00CB1CE7">
              <w:rPr>
                <w:b/>
                <w:bCs/>
                <w:color w:val="000000"/>
                <w:sz w:val="22"/>
                <w:szCs w:val="22"/>
              </w:rPr>
              <w:t xml:space="preserve">.                         </w:t>
            </w:r>
            <w:r w:rsidRPr="00CB1CE7">
              <w:rPr>
                <w:b/>
                <w:bCs/>
                <w:sz w:val="22"/>
                <w:szCs w:val="22"/>
              </w:rPr>
              <w:t>Фразеологизмы. Лексические и фразеологические словари</w:t>
            </w:r>
            <w:r w:rsidRPr="00CB1C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1CE7">
              <w:rPr>
                <w:b/>
                <w:sz w:val="22"/>
                <w:szCs w:val="22"/>
              </w:rPr>
              <w:t xml:space="preserve"> </w:t>
            </w:r>
          </w:p>
          <w:p w:rsidR="00AC798B" w:rsidRPr="00CB1CE7" w:rsidRDefault="00AC798B" w:rsidP="00682C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AC798B" w:rsidRPr="00CB1CE7" w:rsidRDefault="00AC798B" w:rsidP="00161C62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Содержание учебного материала</w:t>
            </w:r>
          </w:p>
          <w:p w:rsidR="00AC798B" w:rsidRPr="00CB1CE7" w:rsidRDefault="00AC798B" w:rsidP="00AC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AC798B" w:rsidRPr="0027031E" w:rsidTr="00AC798B">
        <w:trPr>
          <w:trHeight w:val="1146"/>
        </w:trPr>
        <w:tc>
          <w:tcPr>
            <w:tcW w:w="2842" w:type="dxa"/>
            <w:vMerge/>
          </w:tcPr>
          <w:p w:rsidR="00AC798B" w:rsidRPr="00CB1CE7" w:rsidRDefault="00AC798B" w:rsidP="00161C62">
            <w:pPr>
              <w:pStyle w:val="21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5" w:type="dxa"/>
          </w:tcPr>
          <w:p w:rsidR="00AC798B" w:rsidRPr="00CB1CE7" w:rsidRDefault="00AC798B" w:rsidP="00AC798B">
            <w:pPr>
              <w:pStyle w:val="21"/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1C62" w:rsidRPr="0027031E" w:rsidTr="00BA60B4">
        <w:trPr>
          <w:trHeight w:val="300"/>
        </w:trPr>
        <w:tc>
          <w:tcPr>
            <w:tcW w:w="2842" w:type="dxa"/>
          </w:tcPr>
          <w:p w:rsidR="00AA01CC" w:rsidRPr="00CB1CE7" w:rsidRDefault="00AC798B" w:rsidP="00AC798B">
            <w:pPr>
              <w:pStyle w:val="21"/>
              <w:ind w:left="0"/>
              <w:jc w:val="center"/>
              <w:rPr>
                <w:b/>
                <w:sz w:val="22"/>
                <w:szCs w:val="22"/>
              </w:rPr>
            </w:pPr>
            <w:r w:rsidRPr="00CB1CE7">
              <w:rPr>
                <w:b/>
                <w:i/>
                <w:sz w:val="22"/>
                <w:szCs w:val="22"/>
              </w:rPr>
              <w:t xml:space="preserve">       </w:t>
            </w:r>
            <w:r w:rsidR="00C745C7" w:rsidRPr="00CB1CE7">
              <w:rPr>
                <w:b/>
                <w:i/>
                <w:sz w:val="22"/>
                <w:szCs w:val="22"/>
              </w:rPr>
              <w:t>Раздел 3</w:t>
            </w:r>
            <w:r w:rsidR="000F3F84" w:rsidRPr="00CB1CE7">
              <w:rPr>
                <w:b/>
                <w:i/>
                <w:sz w:val="22"/>
                <w:szCs w:val="22"/>
              </w:rPr>
              <w:t xml:space="preserve"> </w:t>
            </w:r>
            <w:r w:rsidR="00C745C7" w:rsidRPr="00CB1CE7">
              <w:rPr>
                <w:b/>
                <w:i/>
                <w:sz w:val="22"/>
                <w:szCs w:val="22"/>
              </w:rPr>
              <w:t>Фонетика, орфоэпия графика орфография</w:t>
            </w:r>
          </w:p>
        </w:tc>
        <w:tc>
          <w:tcPr>
            <w:tcW w:w="8465" w:type="dxa"/>
          </w:tcPr>
          <w:p w:rsidR="00161C62" w:rsidRPr="00CB1CE7" w:rsidRDefault="00161C62" w:rsidP="00161C62">
            <w:pPr>
              <w:pStyle w:val="2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61C62" w:rsidRPr="0027031E" w:rsidRDefault="00161C62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AC798B">
        <w:trPr>
          <w:trHeight w:val="420"/>
        </w:trPr>
        <w:tc>
          <w:tcPr>
            <w:tcW w:w="2842" w:type="dxa"/>
            <w:vMerge w:val="restart"/>
          </w:tcPr>
          <w:p w:rsidR="000B053D" w:rsidRPr="00CB1CE7" w:rsidRDefault="000B053D" w:rsidP="000F3F84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="000F3F84" w:rsidRPr="00CB1CE7">
              <w:rPr>
                <w:rFonts w:ascii="Times New Roman" w:hAnsi="Times New Roman"/>
                <w:b/>
              </w:rPr>
              <w:t>3.1</w:t>
            </w:r>
            <w:r w:rsidRPr="00CB1CE7">
              <w:rPr>
                <w:rFonts w:ascii="Times New Roman" w:hAnsi="Times New Roman"/>
                <w:b/>
              </w:rPr>
              <w:t xml:space="preserve"> </w:t>
            </w:r>
            <w:r w:rsidR="000F3F84" w:rsidRPr="00CB1CE7">
              <w:rPr>
                <w:rFonts w:ascii="Times New Roman" w:hAnsi="Times New Roman"/>
                <w:b/>
                <w:bCs/>
              </w:rPr>
              <w:t>Фонетические единицы. Ударение.</w:t>
            </w:r>
          </w:p>
        </w:tc>
        <w:tc>
          <w:tcPr>
            <w:tcW w:w="8465" w:type="dxa"/>
          </w:tcPr>
          <w:p w:rsidR="000B053D" w:rsidRPr="00CB1CE7" w:rsidRDefault="00AC798B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161C62" w:rsidRDefault="00161C62" w:rsidP="004C7DFE">
            <w:pPr>
              <w:spacing w:after="0"/>
              <w:rPr>
                <w:rFonts w:ascii="Times New Roman" w:hAnsi="Times New Roman"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AC798B" w:rsidRPr="0027031E" w:rsidTr="00BA60B4">
        <w:trPr>
          <w:trHeight w:val="1485"/>
        </w:trPr>
        <w:tc>
          <w:tcPr>
            <w:tcW w:w="2842" w:type="dxa"/>
            <w:vMerge/>
          </w:tcPr>
          <w:p w:rsidR="00AC798B" w:rsidRPr="00CB1CE7" w:rsidRDefault="00AC798B" w:rsidP="000F3F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 xml:space="preserve">Фонетические единицы. Звук и фонема. Открытый и закрытый слог. </w:t>
            </w:r>
            <w:r w:rsidRPr="00CB1CE7">
              <w:rPr>
                <w:rFonts w:ascii="Times New Roman" w:hAnsi="Times New Roman"/>
                <w:bCs/>
                <w:i/>
                <w:u w:val="single"/>
              </w:rPr>
              <w:t>Соотношение</w:t>
            </w:r>
            <w:r w:rsidRPr="00CB1CE7">
              <w:rPr>
                <w:rFonts w:ascii="Times New Roman" w:hAnsi="Times New Roman"/>
                <w:bCs/>
              </w:rPr>
              <w:t xml:space="preserve">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Default="00AC798B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A60B4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AC798B">
        <w:trPr>
          <w:trHeight w:val="397"/>
        </w:trPr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CB1CE7" w:rsidRDefault="000B053D" w:rsidP="00AC798B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174485">
        <w:trPr>
          <w:trHeight w:val="291"/>
        </w:trPr>
        <w:tc>
          <w:tcPr>
            <w:tcW w:w="2842" w:type="dxa"/>
            <w:vMerge w:val="restart"/>
          </w:tcPr>
          <w:p w:rsidR="00174485" w:rsidRPr="00CB1CE7" w:rsidRDefault="00AC798B" w:rsidP="00094E85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</w:t>
            </w:r>
            <w:r w:rsidR="00174485" w:rsidRPr="00CB1CE7">
              <w:rPr>
                <w:rFonts w:ascii="Times New Roman" w:hAnsi="Times New Roman"/>
                <w:b/>
              </w:rPr>
              <w:t xml:space="preserve">ема 3.2 Орфоэпические </w:t>
            </w:r>
            <w:r w:rsidR="00174485" w:rsidRPr="00CB1CE7">
              <w:rPr>
                <w:rFonts w:ascii="Times New Roman" w:hAnsi="Times New Roman"/>
                <w:b/>
              </w:rPr>
              <w:lastRenderedPageBreak/>
              <w:t>нормы</w:t>
            </w:r>
          </w:p>
        </w:tc>
        <w:tc>
          <w:tcPr>
            <w:tcW w:w="8465" w:type="dxa"/>
            <w:vMerge w:val="restart"/>
          </w:tcPr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                               </w:t>
            </w:r>
          </w:p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Содержание учебного материала</w:t>
            </w: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094E85">
        <w:trPr>
          <w:trHeight w:val="618"/>
        </w:trPr>
        <w:tc>
          <w:tcPr>
            <w:tcW w:w="2842" w:type="dxa"/>
            <w:vMerge/>
          </w:tcPr>
          <w:p w:rsidR="00174485" w:rsidRPr="00CB1CE7" w:rsidRDefault="00174485" w:rsidP="00094E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094E85">
        <w:trPr>
          <w:trHeight w:val="1140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4C7DF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Cs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094E85">
        <w:trPr>
          <w:trHeight w:val="431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094E85">
        <w:trPr>
          <w:trHeight w:val="399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,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AA01CC">
        <w:trPr>
          <w:trHeight w:val="480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F3254E">
        <w:trPr>
          <w:trHeight w:val="491"/>
        </w:trPr>
        <w:tc>
          <w:tcPr>
            <w:tcW w:w="2842" w:type="dxa"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 Тема 3.3. Фонетический принцип правописания</w:t>
            </w: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</w:t>
            </w:r>
          </w:p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AC798B">
        <w:trPr>
          <w:trHeight w:val="1193"/>
        </w:trPr>
        <w:tc>
          <w:tcPr>
            <w:tcW w:w="2842" w:type="dxa"/>
            <w:vMerge w:val="restart"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294245" w:rsidRPr="00CB1CE7" w:rsidRDefault="00294245" w:rsidP="00F3254E">
            <w:pPr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Cs/>
              </w:rPr>
              <w:t>Правописание безударных гласных, звонких и глухих согласных. Употребление Ь. Правописание О/Ё после шипящих и Ц. Правописание приставок на З и С. Правописание И-Ы после приставок.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094E85">
        <w:trPr>
          <w:trHeight w:val="191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AC798B">
        <w:trPr>
          <w:trHeight w:val="638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F3254E">
        <w:trPr>
          <w:trHeight w:val="585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Раздел 4. Морфемика, словообразование, орфография.</w:t>
            </w: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174485">
        <w:trPr>
          <w:trHeight w:val="675"/>
        </w:trPr>
        <w:tc>
          <w:tcPr>
            <w:tcW w:w="2842" w:type="dxa"/>
            <w:vMerge w:val="restart"/>
          </w:tcPr>
          <w:p w:rsidR="00174485" w:rsidRPr="00CB1CE7" w:rsidRDefault="00174485" w:rsidP="00F3254E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lastRenderedPageBreak/>
              <w:t>Тема 4.1 Морфемы как значимая часть слова. Способы словообразования.</w:t>
            </w:r>
          </w:p>
          <w:p w:rsidR="00174485" w:rsidRPr="00CB1CE7" w:rsidRDefault="0017448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174485" w:rsidRPr="00CB1CE7" w:rsidRDefault="0017448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</w:t>
            </w:r>
          </w:p>
          <w:p w:rsidR="00174485" w:rsidRPr="00CB1CE7" w:rsidRDefault="0017448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FB71A7">
        <w:trPr>
          <w:trHeight w:val="441"/>
        </w:trPr>
        <w:tc>
          <w:tcPr>
            <w:tcW w:w="2842" w:type="dxa"/>
            <w:vMerge/>
          </w:tcPr>
          <w:p w:rsidR="00174485" w:rsidRPr="00CB1CE7" w:rsidRDefault="00174485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174485" w:rsidRPr="00CB1CE7" w:rsidRDefault="0017448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2065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Cs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Особенность словообразования профессиональной лексики и терминов. </w:t>
            </w:r>
            <w:r w:rsidRPr="00CB1CE7">
              <w:rPr>
                <w:rFonts w:ascii="Times New Roman" w:hAnsi="Times New Roman"/>
                <w:bCs/>
                <w:i/>
              </w:rPr>
              <w:t>Понятие об этимологии.</w:t>
            </w:r>
            <w:r w:rsidRPr="00CB1CE7">
              <w:rPr>
                <w:rFonts w:ascii="Times New Roman" w:hAnsi="Times New Roman"/>
                <w:bCs/>
              </w:rPr>
              <w:t xml:space="preserve"> Словообразовательный анализ.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F3254E">
        <w:trPr>
          <w:trHeight w:val="229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AC798B">
        <w:trPr>
          <w:trHeight w:val="476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CB1CE7">
        <w:trPr>
          <w:trHeight w:val="852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4.2  Морфемный принцип русской орфографии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Содержание учебного материала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FA030E">
        <w:trPr>
          <w:trHeight w:val="1623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Align w:val="center"/>
          </w:tcPr>
          <w:p w:rsidR="00294245" w:rsidRPr="00CB1CE7" w:rsidRDefault="0029424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 xml:space="preserve"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 </w:t>
            </w:r>
          </w:p>
          <w:p w:rsidR="00294245" w:rsidRPr="00CB1CE7" w:rsidRDefault="0029424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CB1CE7">
              <w:rPr>
                <w:rFonts w:ascii="Times New Roman" w:hAnsi="Times New Roman"/>
                <w:bCs/>
              </w:rPr>
              <w:t>Правописание чередующихся гласных в корнях слов. Правописание сложных слов.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FA030E">
        <w:trPr>
          <w:trHeight w:val="327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69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FA030E">
        <w:trPr>
          <w:trHeight w:val="585"/>
        </w:trPr>
        <w:tc>
          <w:tcPr>
            <w:tcW w:w="2842" w:type="dxa"/>
            <w:vMerge w:val="restart"/>
          </w:tcPr>
          <w:p w:rsidR="00FA030E" w:rsidRPr="00CB1CE7" w:rsidRDefault="00FA030E" w:rsidP="00F3254E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Раздел 5. Морфология и </w:t>
            </w:r>
            <w:r w:rsidRPr="00CB1CE7">
              <w:rPr>
                <w:rFonts w:ascii="Times New Roman" w:hAnsi="Times New Roman"/>
                <w:b/>
                <w:bCs/>
              </w:rPr>
              <w:lastRenderedPageBreak/>
              <w:t>орфография</w:t>
            </w:r>
          </w:p>
        </w:tc>
        <w:tc>
          <w:tcPr>
            <w:tcW w:w="8465" w:type="dxa"/>
            <w:vMerge w:val="restart"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9F2CC4">
        <w:trPr>
          <w:trHeight w:val="517"/>
        </w:trPr>
        <w:tc>
          <w:tcPr>
            <w:tcW w:w="2842" w:type="dxa"/>
            <w:vMerge/>
          </w:tcPr>
          <w:p w:rsidR="00FA030E" w:rsidRPr="00CB1CE7" w:rsidRDefault="00FA030E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1268"/>
        </w:trPr>
        <w:tc>
          <w:tcPr>
            <w:tcW w:w="2842" w:type="dxa"/>
          </w:tcPr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5.1 Грамматические признаки слова. Имя существительное</w:t>
            </w:r>
          </w:p>
        </w:tc>
        <w:tc>
          <w:tcPr>
            <w:tcW w:w="8465" w:type="dxa"/>
          </w:tcPr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</w:t>
            </w:r>
          </w:p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9F2CC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502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</w:rPr>
            </w:pPr>
            <w:r w:rsidRPr="00CB1CE7">
              <w:rPr>
                <w:rFonts w:ascii="Times New Roman" w:hAnsi="Times New Roman"/>
                <w:bCs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CB1CE7">
              <w:rPr>
                <w:rFonts w:ascii="Times New Roman" w:hAnsi="Times New Roman"/>
                <w:bCs/>
                <w:i/>
              </w:rPr>
              <w:t>Основные выразительные средства морфологии</w:t>
            </w:r>
          </w:p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9F2CC4">
        <w:trPr>
          <w:trHeight w:val="45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174485">
        <w:trPr>
          <w:trHeight w:val="389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17448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35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0B6FFF">
        <w:trPr>
          <w:trHeight w:val="1271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5.2 Имя прилагательное. Причастие как особая форма глагола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9F2CC4">
        <w:trPr>
          <w:trHeight w:val="196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9F2CC4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  <w:p w:rsidR="00294245" w:rsidRPr="00CB1CE7" w:rsidRDefault="00294245" w:rsidP="009F2CC4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 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Употребление причастий в текстах разных стилей. Синонимия причастий.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AA01CC">
        <w:trPr>
          <w:trHeight w:val="555"/>
        </w:trPr>
        <w:tc>
          <w:tcPr>
            <w:tcW w:w="2842" w:type="dxa"/>
            <w:vMerge w:val="restart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A754B5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AA01CC">
        <w:trPr>
          <w:trHeight w:val="420"/>
        </w:trPr>
        <w:tc>
          <w:tcPr>
            <w:tcW w:w="2842" w:type="dxa"/>
            <w:vMerge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A754B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851"/>
        </w:trPr>
        <w:tc>
          <w:tcPr>
            <w:tcW w:w="2842" w:type="dxa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lastRenderedPageBreak/>
              <w:t>Тема 5.3 Имя числительное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CB1CE7" w:rsidRPr="00CB1CE7" w:rsidRDefault="00CB1CE7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517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65" w:type="dxa"/>
          </w:tcPr>
          <w:p w:rsidR="00CB1CE7" w:rsidRPr="00CB1CE7" w:rsidRDefault="00CB1CE7" w:rsidP="00711392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Лексико-грамматические разряды имен числительных.</w:t>
            </w:r>
            <w:r w:rsidRPr="00CB1CE7">
              <w:rPr>
                <w:b/>
                <w:sz w:val="22"/>
                <w:szCs w:val="22"/>
              </w:rPr>
              <w:t xml:space="preserve"> </w:t>
            </w:r>
            <w:r w:rsidRPr="00CB1CE7">
              <w:rPr>
                <w:sz w:val="22"/>
                <w:szCs w:val="22"/>
              </w:rPr>
              <w:t>Правописание числительных.</w:t>
            </w:r>
            <w:r w:rsidRPr="00CB1CE7">
              <w:rPr>
                <w:b/>
                <w:sz w:val="22"/>
                <w:szCs w:val="22"/>
              </w:rPr>
              <w:t xml:space="preserve"> </w:t>
            </w:r>
            <w:r w:rsidRPr="00CB1CE7">
              <w:rPr>
                <w:sz w:val="22"/>
                <w:szCs w:val="22"/>
              </w:rPr>
              <w:t>Морфологический разбор имени числительного.</w:t>
            </w:r>
          </w:p>
          <w:p w:rsidR="00CB1CE7" w:rsidRPr="00CB1CE7" w:rsidRDefault="00CB1CE7" w:rsidP="00711392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</w:rPr>
              <w:t xml:space="preserve">Употребление числительных в речи. Сочетание числительных </w:t>
            </w:r>
            <w:r w:rsidRPr="00CB1CE7">
              <w:rPr>
                <w:rFonts w:ascii="Times New Roman" w:hAnsi="Times New Roman"/>
                <w:i/>
              </w:rPr>
              <w:t>оба</w:t>
            </w:r>
            <w:r w:rsidRPr="00CB1CE7">
              <w:rPr>
                <w:rFonts w:ascii="Times New Roman" w:hAnsi="Times New Roman"/>
              </w:rPr>
              <w:t>,</w:t>
            </w:r>
            <w:r w:rsidRPr="00CB1CE7">
              <w:rPr>
                <w:rFonts w:ascii="Times New Roman" w:hAnsi="Times New Roman"/>
                <w:i/>
              </w:rPr>
              <w:t xml:space="preserve"> обе</w:t>
            </w:r>
            <w:r w:rsidRPr="00CB1CE7">
              <w:rPr>
                <w:rFonts w:ascii="Times New Roman" w:hAnsi="Times New Roman"/>
              </w:rPr>
              <w:t>,</w:t>
            </w:r>
            <w:r w:rsidRPr="00CB1CE7">
              <w:rPr>
                <w:rFonts w:ascii="Times New Roman" w:hAnsi="Times New Roman"/>
                <w:i/>
              </w:rPr>
              <w:t xml:space="preserve"> двое</w:t>
            </w:r>
            <w:r w:rsidRPr="00CB1CE7">
              <w:rPr>
                <w:rFonts w:ascii="Times New Roman" w:hAnsi="Times New Roman"/>
              </w:rPr>
              <w:t>,</w:t>
            </w:r>
            <w:r w:rsidRPr="00CB1CE7">
              <w:rPr>
                <w:rFonts w:ascii="Times New Roman" w:hAnsi="Times New Roman"/>
                <w:i/>
              </w:rPr>
              <w:t xml:space="preserve"> трое </w:t>
            </w:r>
            <w:r w:rsidRPr="00CB1CE7">
              <w:rPr>
                <w:rFonts w:ascii="Times New Roman" w:hAnsi="Times New Roman"/>
              </w:rPr>
              <w:t>и др. с существительными разного рода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FA030E">
        <w:trPr>
          <w:trHeight w:val="458"/>
        </w:trPr>
        <w:tc>
          <w:tcPr>
            <w:tcW w:w="2842" w:type="dxa"/>
            <w:vMerge/>
            <w:vAlign w:val="center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540"/>
        </w:trPr>
        <w:tc>
          <w:tcPr>
            <w:tcW w:w="2842" w:type="dxa"/>
            <w:vMerge/>
            <w:vAlign w:val="center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CB1CE7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CB1CE7">
        <w:trPr>
          <w:trHeight w:val="491"/>
        </w:trPr>
        <w:tc>
          <w:tcPr>
            <w:tcW w:w="2842" w:type="dxa"/>
            <w:vMerge/>
            <w:vAlign w:val="center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AA01CC">
        <w:trPr>
          <w:trHeight w:val="341"/>
        </w:trPr>
        <w:tc>
          <w:tcPr>
            <w:tcW w:w="2842" w:type="dxa"/>
            <w:vMerge/>
            <w:vAlign w:val="center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0B6FFF">
        <w:trPr>
          <w:trHeight w:val="604"/>
        </w:trPr>
        <w:tc>
          <w:tcPr>
            <w:tcW w:w="2842" w:type="dxa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5.4. Местоимение</w:t>
            </w:r>
          </w:p>
        </w:tc>
        <w:tc>
          <w:tcPr>
            <w:tcW w:w="8465" w:type="dxa"/>
          </w:tcPr>
          <w:p w:rsidR="00CB1CE7" w:rsidRPr="00CB1CE7" w:rsidRDefault="00CB1CE7" w:rsidP="000B6FF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AA01CC">
        <w:trPr>
          <w:trHeight w:val="261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0B6FF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CB1CE7">
              <w:rPr>
                <w:rFonts w:ascii="Times New Roman" w:hAnsi="Times New Roman"/>
                <w:spacing w:val="-10"/>
              </w:rPr>
              <w:t>Употребление местоимений в речи. Местоимение как средство связи предложений в тексте. Синонимия местоименных форм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AA01CC">
        <w:trPr>
          <w:trHeight w:val="312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400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CB1CE7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CB1CE7">
        <w:trPr>
          <w:trHeight w:val="400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480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5.5 Глагол. Деепричастие как особая форма глагола. Наречие Слова категории состояния</w:t>
            </w:r>
          </w:p>
        </w:tc>
        <w:tc>
          <w:tcPr>
            <w:tcW w:w="8465" w:type="dxa"/>
            <w:vMerge w:val="restart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0B6FFF">
        <w:trPr>
          <w:trHeight w:val="525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F479C">
        <w:trPr>
          <w:trHeight w:val="930"/>
        </w:trPr>
        <w:tc>
          <w:tcPr>
            <w:tcW w:w="2842" w:type="dxa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0B6FFF">
            <w:pPr>
              <w:pStyle w:val="a9"/>
              <w:spacing w:after="0"/>
              <w:ind w:firstLine="709"/>
              <w:jc w:val="both"/>
              <w:rPr>
                <w:b/>
                <w:bCs/>
                <w:i/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Употребление в художественном тексте одного </w:t>
            </w:r>
            <w:r w:rsidRPr="00CB1CE7">
              <w:rPr>
                <w:sz w:val="22"/>
                <w:szCs w:val="22"/>
              </w:rPr>
              <w:lastRenderedPageBreak/>
              <w:t>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Отличие слов категории состояния от слов-омонимов. Группы слов категории состояния. Их функции в речи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C7EDD" w:rsidRDefault="00BC7ED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C7EDD" w:rsidRDefault="00BC7ED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BC7ED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</w:t>
            </w: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BC7ED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0B6FFF">
        <w:trPr>
          <w:trHeight w:val="1355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0B6FFF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F479C">
        <w:trPr>
          <w:trHeight w:val="1099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2F479C">
            <w:pPr>
              <w:pStyle w:val="21"/>
              <w:ind w:left="0" w:firstLine="709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 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0B6FFF">
        <w:trPr>
          <w:trHeight w:val="303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0B6FFF">
        <w:trPr>
          <w:trHeight w:val="606"/>
        </w:trPr>
        <w:tc>
          <w:tcPr>
            <w:tcW w:w="2842" w:type="dxa"/>
            <w:vMerge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94245">
        <w:trPr>
          <w:trHeight w:val="342"/>
        </w:trPr>
        <w:tc>
          <w:tcPr>
            <w:tcW w:w="2842" w:type="dxa"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Раздел 6.Синтаксис и пунктуация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CB1CE7">
        <w:trPr>
          <w:trHeight w:val="804"/>
        </w:trPr>
        <w:tc>
          <w:tcPr>
            <w:tcW w:w="2842" w:type="dxa"/>
            <w:vAlign w:val="center"/>
          </w:tcPr>
          <w:p w:rsidR="00CB1CE7" w:rsidRPr="00CB1CE7" w:rsidRDefault="00CB1CE7" w:rsidP="00CB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6.1</w:t>
            </w:r>
            <w:r w:rsidRPr="00CB1CE7">
              <w:rPr>
                <w:b/>
                <w:bCs/>
              </w:rPr>
              <w:t xml:space="preserve">  </w:t>
            </w:r>
            <w:r w:rsidRPr="00CB1CE7">
              <w:rPr>
                <w:rFonts w:ascii="Times New Roman" w:hAnsi="Times New Roman"/>
                <w:b/>
                <w:bCs/>
              </w:rPr>
              <w:t>Основные единицы синтаксиса. Словосочетание.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94245">
        <w:trPr>
          <w:trHeight w:val="1515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294245">
        <w:trPr>
          <w:trHeight w:val="300"/>
        </w:trPr>
        <w:tc>
          <w:tcPr>
            <w:tcW w:w="2842" w:type="dxa"/>
            <w:vMerge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360"/>
        </w:trPr>
        <w:tc>
          <w:tcPr>
            <w:tcW w:w="2842" w:type="dxa"/>
            <w:vMerge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15"/>
        </w:trPr>
        <w:tc>
          <w:tcPr>
            <w:tcW w:w="2842" w:type="dxa"/>
            <w:vMerge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2F479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Содержание учебного материала</w:t>
            </w: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A030E">
        <w:trPr>
          <w:trHeight w:val="423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Align w:val="center"/>
          </w:tcPr>
          <w:p w:rsidR="00CB1CE7" w:rsidRPr="00CB1CE7" w:rsidRDefault="00CB1CE7" w:rsidP="0029424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              русской речи. Логическое ударение. Прямой и обратный порядок слов. Стилистические функции и роль  порядка слов в предложении. Грамматическая основа простого двусоставного предложения. Тире </w:t>
            </w:r>
            <w:r w:rsidRPr="00CB1CE7">
              <w:rPr>
                <w:sz w:val="22"/>
                <w:szCs w:val="22"/>
              </w:rPr>
              <w:lastRenderedPageBreak/>
              <w:t xml:space="preserve">между  подлежащим и сказуемым. Согласование сказуемого с подлежащим. Синонимия составных сказуемых.  </w:t>
            </w:r>
          </w:p>
          <w:p w:rsidR="00CB1CE7" w:rsidRPr="00CB1CE7" w:rsidRDefault="00CB1CE7" w:rsidP="0029424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Единство видовременных форм глаголов-сказуемых как средство связи предложений в тексте. </w:t>
            </w:r>
          </w:p>
          <w:p w:rsidR="00CB1CE7" w:rsidRPr="00CB1CE7" w:rsidRDefault="00CB1CE7" w:rsidP="0029424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  <w:p w:rsidR="00CB1CE7" w:rsidRPr="00CB1CE7" w:rsidRDefault="00CB1CE7" w:rsidP="0029424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Роль второстепенных членов предложения в построении текста.</w:t>
            </w:r>
          </w:p>
          <w:p w:rsidR="00CB1CE7" w:rsidRPr="00CB1CE7" w:rsidRDefault="00CB1CE7" w:rsidP="0029424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Синонимия согласованных и несогласованных определений. Обстоятельства времени и места как средство связи предложений в тексте. Односоставное и неполное предложения. </w:t>
            </w:r>
            <w:r w:rsidRPr="00CB1CE7">
              <w:rPr>
                <w:spacing w:val="-4"/>
                <w:sz w:val="22"/>
                <w:szCs w:val="22"/>
              </w:rPr>
              <w:t xml:space="preserve">Односоставные предложения с главным членом в форме подлежащего. </w:t>
            </w:r>
            <w:r w:rsidRPr="00CB1CE7">
              <w:rPr>
                <w:sz w:val="22"/>
                <w:szCs w:val="22"/>
              </w:rPr>
              <w:t xml:space="preserve">Односоставные предложения с главным членом в форме сказуемого. </w:t>
            </w:r>
            <w:r w:rsidRPr="00CB1CE7">
              <w:rPr>
                <w:spacing w:val="-4"/>
                <w:sz w:val="22"/>
                <w:szCs w:val="22"/>
              </w:rPr>
              <w:t>Синонимия 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</w:t>
            </w:r>
          </w:p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lastRenderedPageBreak/>
              <w:t>6</w:t>
            </w:r>
          </w:p>
        </w:tc>
        <w:tc>
          <w:tcPr>
            <w:tcW w:w="2064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2F479C">
        <w:trPr>
          <w:trHeight w:val="42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2F479C">
        <w:trPr>
          <w:trHeight w:val="36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29424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174485">
        <w:tc>
          <w:tcPr>
            <w:tcW w:w="2842" w:type="dxa"/>
            <w:vMerge/>
            <w:vAlign w:val="center"/>
          </w:tcPr>
          <w:p w:rsidR="00CB1CE7" w:rsidRPr="00174485" w:rsidRDefault="00CB1CE7" w:rsidP="00174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5" w:type="dxa"/>
          </w:tcPr>
          <w:p w:rsidR="00CB1CE7" w:rsidRPr="00CB1CE7" w:rsidRDefault="00CB1CE7" w:rsidP="002F479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688"/>
        </w:trPr>
        <w:tc>
          <w:tcPr>
            <w:tcW w:w="2842" w:type="dxa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Тема6.2 Простое предложение</w:t>
            </w:r>
          </w:p>
        </w:tc>
        <w:tc>
          <w:tcPr>
            <w:tcW w:w="8465" w:type="dxa"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b/>
                <w:bCs/>
                <w:i/>
                <w:sz w:val="22"/>
                <w:szCs w:val="22"/>
              </w:rPr>
              <w:t xml:space="preserve">                                           Содержание учебного материала</w:t>
            </w:r>
          </w:p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  <w:p w:rsidR="00CB1CE7" w:rsidRPr="00CB1CE7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 xml:space="preserve">12 </w:t>
            </w: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064" w:type="dxa"/>
            <w:vMerge w:val="restart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FA030E">
        <w:trPr>
          <w:trHeight w:val="3870"/>
        </w:trPr>
        <w:tc>
          <w:tcPr>
            <w:tcW w:w="2842" w:type="dxa"/>
            <w:vMerge w:val="restart"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CB1CE7" w:rsidRPr="00CB1CE7" w:rsidRDefault="00CB1CE7" w:rsidP="0017448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  <w:p w:rsidR="00CB1CE7" w:rsidRPr="00CB1CE7" w:rsidRDefault="00CB1CE7" w:rsidP="0017448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  <w:r w:rsidRPr="00CB1CE7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lastRenderedPageBreak/>
              <w:t>Способы передачи чужой речи. Знаки препинания при прямой речи. Замена прямой речи косвенной Знаки препинания при цитатах.</w:t>
            </w:r>
          </w:p>
          <w:p w:rsidR="00CB1CE7" w:rsidRPr="00CB1CE7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Оформление диалога. Знаки препинания при диалоге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CE7" w:rsidRPr="0027031E" w:rsidTr="00CB1CE7">
        <w:trPr>
          <w:trHeight w:val="40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FB71A7" w:rsidRPr="0027031E" w:rsidRDefault="00FB71A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CB1CE7">
        <w:trPr>
          <w:trHeight w:val="400"/>
        </w:trPr>
        <w:tc>
          <w:tcPr>
            <w:tcW w:w="2842" w:type="dxa"/>
            <w:vMerge w:val="restart"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174485">
        <w:trPr>
          <w:trHeight w:val="485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174485">
        <w:trPr>
          <w:trHeight w:val="48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 примерная тематика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275"/>
        </w:trPr>
        <w:tc>
          <w:tcPr>
            <w:tcW w:w="2842" w:type="dxa"/>
            <w:vAlign w:val="center"/>
          </w:tcPr>
          <w:p w:rsidR="00CB1CE7" w:rsidRPr="00CB1CE7" w:rsidRDefault="00CB1CE7" w:rsidP="00CB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6.3 Сложное предложение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2509"/>
        </w:trPr>
        <w:tc>
          <w:tcPr>
            <w:tcW w:w="2842" w:type="dxa"/>
            <w:vMerge w:val="restart"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 w:val="restart"/>
          </w:tcPr>
          <w:p w:rsidR="00CB1CE7" w:rsidRPr="00CB1CE7" w:rsidRDefault="00CB1CE7" w:rsidP="00174485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CB1CE7" w:rsidRPr="00CB1CE7" w:rsidRDefault="00CB1CE7" w:rsidP="00174485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FB71A7">
        <w:trPr>
          <w:trHeight w:val="985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174485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B71A7" w:rsidRDefault="00FB71A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B71A7" w:rsidRPr="00CB1CE7" w:rsidRDefault="00FB71A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40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  <w:vMerge/>
          </w:tcPr>
          <w:p w:rsidR="00CB1CE7" w:rsidRPr="00CB1CE7" w:rsidRDefault="00CB1CE7" w:rsidP="00174485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27BA5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27BA5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B27BA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</w:t>
            </w: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7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B27BA5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</w:t>
            </w:r>
            <w:r w:rsidR="00B27BA5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174485">
        <w:trPr>
          <w:trHeight w:val="525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CB1CE7" w:rsidRDefault="00CB1CE7" w:rsidP="00B27BA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FB71A7">
        <w:trPr>
          <w:trHeight w:val="501"/>
        </w:trPr>
        <w:tc>
          <w:tcPr>
            <w:tcW w:w="2842" w:type="dxa"/>
            <w:vAlign w:val="center"/>
          </w:tcPr>
          <w:p w:rsidR="00CB1CE7" w:rsidRDefault="00CB1CE7" w:rsidP="00174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B1CE7" w:rsidRDefault="00CB1CE7" w:rsidP="00174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27031E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722EBD" w:rsidTr="00FA030E">
        <w:tc>
          <w:tcPr>
            <w:tcW w:w="11307" w:type="dxa"/>
            <w:gridSpan w:val="2"/>
            <w:vAlign w:val="center"/>
          </w:tcPr>
          <w:p w:rsidR="00CB1CE7" w:rsidRPr="00AB54B0" w:rsidRDefault="00B27BA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B1CE7" w:rsidRPr="00722EBD" w:rsidRDefault="00B27BA5" w:rsidP="004C7D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064" w:type="dxa"/>
          </w:tcPr>
          <w:p w:rsidR="00CB1CE7" w:rsidRPr="00722EBD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BA60B4">
        <w:tc>
          <w:tcPr>
            <w:tcW w:w="11307" w:type="dxa"/>
            <w:gridSpan w:val="2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9" w:type="dxa"/>
          </w:tcPr>
          <w:p w:rsidR="00CB1CE7" w:rsidRPr="0027031E" w:rsidRDefault="00B27BA5" w:rsidP="00B27B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B27BA5" w:rsidRDefault="00B27BA5" w:rsidP="000B053D">
      <w:pPr>
        <w:rPr>
          <w:rFonts w:ascii="Times New Roman" w:hAnsi="Times New Roman"/>
          <w:i/>
        </w:rPr>
      </w:pPr>
    </w:p>
    <w:p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4C7D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053D" w:rsidRPr="00D63E65" w:rsidRDefault="000B053D" w:rsidP="000B053D">
      <w:pPr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:rsidR="000B053D" w:rsidRPr="00414C20" w:rsidRDefault="000B053D" w:rsidP="000B053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 xml:space="preserve">3.1. Для реализации программы учебной </w:t>
      </w:r>
      <w:r>
        <w:rPr>
          <w:rFonts w:ascii="Times New Roman" w:hAnsi="Times New Roman"/>
          <w:bCs/>
        </w:rPr>
        <w:t>дисциплины</w:t>
      </w:r>
      <w:r w:rsidRPr="00414C20">
        <w:rPr>
          <w:rFonts w:ascii="Times New Roman" w:hAnsi="Times New Roman"/>
          <w:bCs/>
        </w:rPr>
        <w:t xml:space="preserve"> должны быть предусмотрены следующие специальные помещения:</w:t>
      </w:r>
    </w:p>
    <w:p w:rsidR="00FB71A7" w:rsidRPr="00FB71A7" w:rsidRDefault="000B053D" w:rsidP="000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 w:rsidR="00FB71A7">
        <w:rPr>
          <w:rFonts w:ascii="Times New Roman" w:hAnsi="Times New Roman"/>
          <w:bCs/>
          <w:i/>
        </w:rPr>
        <w:t>Русский язык и литература</w:t>
      </w:r>
      <w:r w:rsidRPr="00414C20">
        <w:rPr>
          <w:rFonts w:ascii="Times New Roman" w:hAnsi="Times New Roman"/>
          <w:bCs/>
          <w:i/>
        </w:rPr>
        <w:t>»</w:t>
      </w:r>
      <w:r w:rsidR="00FB71A7">
        <w:rPr>
          <w:rFonts w:ascii="Times New Roman" w:hAnsi="Times New Roman"/>
          <w:bCs/>
          <w:i/>
        </w:rPr>
        <w:t xml:space="preserve"> </w:t>
      </w: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27031E">
        <w:rPr>
          <w:rFonts w:ascii="Times New Roman" w:hAnsi="Times New Roman"/>
          <w:bCs/>
        </w:rPr>
        <w:t>рабочее место преподавателя, парты учащихся</w:t>
      </w:r>
      <w:r w:rsidRPr="00414C20">
        <w:rPr>
          <w:rFonts w:ascii="Times New Roman" w:hAnsi="Times New Roman"/>
          <w:bCs/>
          <w:i/>
        </w:rPr>
        <w:t xml:space="preserve">, </w:t>
      </w: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02269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FB71A7" w:rsidRPr="00FB71A7">
        <w:rPr>
          <w:rFonts w:ascii="Times New Roman" w:eastAsia="Times New Roman" w:hAnsi="Times New Roman"/>
          <w:bCs/>
          <w:sz w:val="24"/>
          <w:szCs w:val="24"/>
        </w:rPr>
        <w:t>электронные учебники, плакаты, видеоматериалы</w:t>
      </w:r>
      <w:r w:rsidR="0002269B">
        <w:rPr>
          <w:rFonts w:ascii="Times New Roman" w:hAnsi="Times New Roman"/>
          <w:bCs/>
          <w:sz w:val="24"/>
          <w:szCs w:val="24"/>
        </w:rPr>
        <w:t xml:space="preserve">, </w:t>
      </w:r>
      <w:r w:rsidR="00FB71A7" w:rsidRPr="00FB71A7">
        <w:rPr>
          <w:rFonts w:ascii="Times New Roman" w:eastAsia="Times New Roman" w:hAnsi="Times New Roman"/>
          <w:bCs/>
          <w:sz w:val="24"/>
          <w:szCs w:val="24"/>
        </w:rPr>
        <w:t>персональный компьютер;</w:t>
      </w:r>
      <w:r w:rsidR="0002269B">
        <w:rPr>
          <w:rFonts w:ascii="Times New Roman" w:hAnsi="Times New Roman"/>
          <w:bCs/>
          <w:sz w:val="24"/>
          <w:szCs w:val="24"/>
        </w:rPr>
        <w:t xml:space="preserve"> </w:t>
      </w:r>
      <w:r w:rsidR="00FB71A7" w:rsidRPr="00FB71A7">
        <w:rPr>
          <w:rFonts w:ascii="Times New Roman" w:eastAsia="Times New Roman" w:hAnsi="Times New Roman"/>
          <w:bCs/>
          <w:sz w:val="24"/>
          <w:szCs w:val="24"/>
        </w:rPr>
        <w:t>телевизор</w:t>
      </w:r>
      <w:r w:rsidR="0002269B">
        <w:rPr>
          <w:rFonts w:ascii="Times New Roman" w:hAnsi="Times New Roman"/>
          <w:bCs/>
          <w:sz w:val="24"/>
          <w:szCs w:val="24"/>
        </w:rPr>
        <w:t>.</w:t>
      </w:r>
    </w:p>
    <w:p w:rsidR="000B053D" w:rsidRPr="0027031E" w:rsidRDefault="000B053D" w:rsidP="000B053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86B60" w:rsidRDefault="00A754B5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 по вопросам языкознания</w:t>
      </w:r>
      <w:r w:rsidR="00386B60">
        <w:rPr>
          <w:rFonts w:ascii="Times New Roman" w:hAnsi="Times New Roman"/>
        </w:rPr>
        <w:t xml:space="preserve"> (рекомендованные учебники)</w:t>
      </w:r>
      <w:r>
        <w:rPr>
          <w:rFonts w:ascii="Times New Roman" w:hAnsi="Times New Roman"/>
        </w:rPr>
        <w:t xml:space="preserve">; Многофункциональный комплекс преподавателя(УМК), обеспечивающий освоение учебного материала по русскому языку; наглядные пособия; экранно-звуковые пособия; </w:t>
      </w:r>
      <w:r w:rsidR="000B053D" w:rsidRPr="0027031E">
        <w:rPr>
          <w:rFonts w:ascii="Times New Roman" w:hAnsi="Times New Roman"/>
        </w:rPr>
        <w:t xml:space="preserve"> </w:t>
      </w:r>
    </w:p>
    <w:p w:rsidR="000B053D" w:rsidRPr="0027031E" w:rsidRDefault="00386B60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освоения программы учебной дисциплины «Русский язык» обучающиеся имеют возможность доступа к электронным учебным пособиям, тестам, книгам, практикумам, словарям и другим справочным материалам. </w:t>
      </w:r>
    </w:p>
    <w:p w:rsidR="0002269B" w:rsidRPr="0002269B" w:rsidRDefault="000B053D" w:rsidP="0002269B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7031E">
        <w:rPr>
          <w:rFonts w:ascii="Times New Roman" w:hAnsi="Times New Roman"/>
          <w:b/>
        </w:rPr>
        <w:t>3.2.1. Печатные издания</w:t>
      </w:r>
      <w:r w:rsidR="0002269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r w:rsidR="0002269B" w:rsidRPr="0002269B">
        <w:rPr>
          <w:rFonts w:ascii="Times New Roman" w:hAnsi="Times New Roman"/>
          <w:b/>
          <w:sz w:val="24"/>
          <w:szCs w:val="24"/>
        </w:rPr>
        <w:t>О</w:t>
      </w:r>
      <w:r w:rsidR="0002269B" w:rsidRPr="0002269B">
        <w:rPr>
          <w:rFonts w:ascii="Times New Roman" w:eastAsia="Times New Roman" w:hAnsi="Times New Roman"/>
          <w:b/>
          <w:sz w:val="24"/>
          <w:szCs w:val="24"/>
        </w:rPr>
        <w:t>сновные источники: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Герасименко Н.А., Канафьева А.В., Леденева В.В. и др. Русский язык: учебник. – 4-е изд., испр.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Львова С.И. Таблицы по русскому языку. – М., 2003.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Пахнова Т.М. Готовимся к экзаменам по русскому языку.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Солганик Г.Я. От слова к тексту. – М., 1993.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Шанский Н.М. Лингвистические детективы.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Шклярова Т.В. Справочник по русскому языку для школьников и абитуриентов.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Энциклопедия для детей: Т. 10: Языкознание. Русский язык. – М., 1998.</w:t>
      </w:r>
    </w:p>
    <w:p w:rsidR="000B053D" w:rsidRPr="0002269B" w:rsidRDefault="0002269B" w:rsidP="00D5484A">
      <w:pPr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02269B">
        <w:rPr>
          <w:rFonts w:ascii="Times New Roman" w:hAnsi="Times New Roman"/>
          <w:b/>
          <w:sz w:val="24"/>
          <w:szCs w:val="24"/>
        </w:rPr>
        <w:t>3</w:t>
      </w:r>
      <w:r w:rsidR="000B053D" w:rsidRPr="0002269B">
        <w:rPr>
          <w:rFonts w:ascii="Times New Roman" w:hAnsi="Times New Roman"/>
          <w:b/>
          <w:sz w:val="24"/>
          <w:szCs w:val="24"/>
        </w:rPr>
        <w:t xml:space="preserve">.2.2. </w:t>
      </w:r>
      <w:r w:rsidR="000B053D" w:rsidRPr="0002269B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1.     </w:t>
      </w:r>
      <w:r w:rsidRPr="0002269B">
        <w:rPr>
          <w:rFonts w:ascii="Times New Roman" w:eastAsia="Times New Roman" w:hAnsi="Times New Roman"/>
        </w:rPr>
        <w:t>Блинов Г.И. Упражнения, задания и ответы по пунктуации: Книга для учителей. – М., 2002.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>
        <w:t xml:space="preserve">2.      </w:t>
      </w:r>
      <w:r w:rsidRPr="0002269B">
        <w:rPr>
          <w:rFonts w:ascii="Times New Roman" w:eastAsia="Times New Roman" w:hAnsi="Times New Roman"/>
        </w:rPr>
        <w:t>Валгина Н.С. Трудности современной пунктуации. – М., 2000.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3. </w:t>
      </w:r>
      <w:r w:rsidRPr="0002269B">
        <w:rPr>
          <w:rFonts w:ascii="Times New Roman" w:eastAsia="Times New Roman" w:hAnsi="Times New Roman"/>
        </w:rPr>
        <w:t>Готовимся к единому государственному экзамену / Вакурова О.Ф., Львова С.И., Цыбулько И.П. – М. 2006.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4. </w:t>
      </w:r>
      <w:r w:rsidRPr="0002269B">
        <w:rPr>
          <w:rFonts w:ascii="Times New Roman" w:eastAsia="Times New Roman" w:hAnsi="Times New Roman"/>
        </w:rPr>
        <w:t>Костяева Т.А. Тесты, проверочные и контрольные работы по русскому языку. – М., 2002.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 xml:space="preserve">5. </w:t>
      </w:r>
      <w:r w:rsidRPr="0002269B">
        <w:rPr>
          <w:rFonts w:ascii="Times New Roman" w:eastAsia="Times New Roman" w:hAnsi="Times New Roman"/>
        </w:rPr>
        <w:t>Комплексный словарь русского языка / Под ред. А.Н. Тихонова. – М., 2001.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 w:rsidRPr="0002269B">
        <w:rPr>
          <w:rFonts w:ascii="Times New Roman" w:hAnsi="Times New Roman"/>
        </w:rPr>
        <w:t>6.</w:t>
      </w:r>
      <w:r w:rsidRPr="0002269B">
        <w:rPr>
          <w:rFonts w:ascii="Times New Roman" w:eastAsia="Times New Roman" w:hAnsi="Times New Roman"/>
        </w:rPr>
        <w:t xml:space="preserve">        Розенталь Д.Э. Справочник по русскому языку. Практическая стилистика. – М., 2004.</w:t>
      </w:r>
    </w:p>
    <w:p w:rsidR="0002269B" w:rsidRPr="0002269B" w:rsidRDefault="0002269B" w:rsidP="0002269B">
      <w:pPr>
        <w:jc w:val="both"/>
        <w:rPr>
          <w:rFonts w:ascii="Times New Roman" w:eastAsia="Times New Roman" w:hAnsi="Times New Roman"/>
        </w:rPr>
      </w:pPr>
      <w:r>
        <w:t xml:space="preserve">7.   </w:t>
      </w:r>
      <w:r w:rsidRPr="0002269B">
        <w:rPr>
          <w:rFonts w:ascii="Times New Roman" w:eastAsia="Times New Roman" w:hAnsi="Times New Roman"/>
        </w:rPr>
        <w:t>Горбачевич К.С. Словарь трудностей произношения и ударения в современном русском языке. – СПб., 2000.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Горбачевич К.С. Словарь трудностей современного русского языка. – СПб. 2003.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Лекант П.А. Орфографический словарь русского языка. Правописание, произношение, ударение, формы.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Лекант П.А., Леденева В.В. Школьный орфоэпический словарь русского языка. – М., 2005.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lastRenderedPageBreak/>
        <w:t>Львов В.В. Школьный орфоэпический словарь русского языка. – М., 2004.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Ожегов С.И., Шведова Н.Ю. Толковый словарь русского языка. – М., 1992. 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Семенюк А.А., Матюшина М.А. Школьный толковый словарь русского языка.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Ушаков Д.Н., Крючков С.Е. Орфографический словарь.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Через дефис, слитно или раздельно? Словарь-справочник русского языка / Сост. В.В. Бурцева. – М., 2006.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>Чеснокова Л.Д., Чесноков С.П. Школьный словарь строения и изменения слов русского языка. – М., 2005.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02269B" w:rsidRPr="0002269B" w:rsidRDefault="0002269B" w:rsidP="0002269B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02269B">
        <w:rPr>
          <w:rFonts w:eastAsia="Times New Roman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0B053D" w:rsidRPr="0002269B" w:rsidRDefault="000B053D" w:rsidP="000B053D">
      <w:pPr>
        <w:pStyle w:val="a3"/>
        <w:ind w:left="1020" w:right="75"/>
        <w:jc w:val="both"/>
        <w:rPr>
          <w:lang w:val="ru-RU"/>
        </w:rPr>
      </w:pPr>
    </w:p>
    <w:p w:rsidR="000B053D" w:rsidRPr="0002269B" w:rsidRDefault="000B053D" w:rsidP="000B053D">
      <w:pPr>
        <w:rPr>
          <w:rFonts w:ascii="Times New Roman" w:hAnsi="Times New Roman"/>
          <w:b/>
          <w:bCs/>
          <w:sz w:val="24"/>
          <w:szCs w:val="24"/>
        </w:rPr>
        <w:sectPr w:rsidR="000B053D" w:rsidRPr="0002269B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02269B" w:rsidRDefault="000B053D" w:rsidP="000B053D">
      <w:pPr>
        <w:pStyle w:val="a7"/>
        <w:ind w:left="0"/>
        <w:rPr>
          <w:b/>
          <w:i/>
        </w:rPr>
      </w:pPr>
      <w:r w:rsidRPr="0002269B"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342"/>
        <w:gridCol w:w="2607"/>
      </w:tblGrid>
      <w:tr w:rsidR="000B053D" w:rsidRPr="0002269B" w:rsidTr="00386B60">
        <w:tc>
          <w:tcPr>
            <w:tcW w:w="189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46" w:type="pct"/>
          </w:tcPr>
          <w:p w:rsidR="000B053D" w:rsidRPr="0002269B" w:rsidRDefault="000B053D" w:rsidP="004C7D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6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B053D" w:rsidRPr="0002269B" w:rsidTr="00386B60">
        <w:tc>
          <w:tcPr>
            <w:tcW w:w="1892" w:type="pct"/>
          </w:tcPr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Связь языка и истории, культуры русского и других народов;</w:t>
            </w:r>
          </w:p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D5484A" w:rsidRPr="00AA01CC" w:rsidRDefault="00D5484A" w:rsidP="00D5484A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основные единицы и уровни языка, их признаки и взаимосвязь;</w:t>
            </w:r>
          </w:p>
          <w:p w:rsidR="00D5484A" w:rsidRPr="00AA01CC" w:rsidRDefault="00D5484A" w:rsidP="00D5484A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                          нормы речевого поведения в социально-культурной, учебно-научной, официально-деловой сферах общения;</w:t>
            </w:r>
          </w:p>
          <w:p w:rsidR="000B053D" w:rsidRPr="0002269B" w:rsidRDefault="000B053D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46" w:type="pct"/>
            <w:vMerge w:val="restart"/>
          </w:tcPr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053D" w:rsidRPr="0002269B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053D" w:rsidRPr="0002269B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2" w:type="pct"/>
            <w:vMerge w:val="restart"/>
          </w:tcPr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Примеры форм и методов контроля и оценки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•Компьютерное тестирование на знание терминологии по теме;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•Тестирование</w:t>
            </w:r>
            <w:r w:rsidR="00D5484A">
              <w:rPr>
                <w:rFonts w:ascii="Times New Roman" w:hAnsi="Times New Roman"/>
                <w:sz w:val="24"/>
                <w:szCs w:val="24"/>
              </w:rPr>
              <w:t xml:space="preserve"> по изученным темам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 xml:space="preserve">•Контрольная работа 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•Самостоятельная работа.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•Защита реферата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•Выполнение проекта;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•Наблюдение за выполнением практического задания. (деятельностью студента)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•Оценка выполнения практического задания(работы)</w:t>
            </w:r>
          </w:p>
          <w:p w:rsidR="000B053D" w:rsidRPr="0002269B" w:rsidRDefault="000B053D" w:rsidP="004C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9B">
              <w:rPr>
                <w:rFonts w:ascii="Times New Roman" w:hAnsi="Times New Roman"/>
                <w:sz w:val="24"/>
                <w:szCs w:val="24"/>
              </w:rPr>
              <w:t>•Подготовка и выступление с сообщением, презентацией</w:t>
            </w:r>
            <w:r w:rsidRPr="000226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053D" w:rsidRPr="0002269B" w:rsidRDefault="000B053D" w:rsidP="004C7DF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53D" w:rsidRPr="0002269B" w:rsidTr="00386B60">
        <w:tc>
          <w:tcPr>
            <w:tcW w:w="1892" w:type="pct"/>
          </w:tcPr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Применять полученные знания и умения в собственной речевой практике, осуществлять речевой самоконтроль; анализировать языковые единицы с точки зрения правильности, точности и уместности их употребления;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A01CC">
              <w:rPr>
                <w:rFonts w:ascii="Times New Roman" w:hAnsi="Times New Roman"/>
              </w:rPr>
              <w:t>проводить лингвистический анализ текстов различных функциональных стилей.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9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A01CC">
              <w:rPr>
                <w:rFonts w:ascii="Times New Roman" w:hAnsi="Times New Roman"/>
              </w:rPr>
              <w:t xml:space="preserve">использовать основные виды </w:t>
            </w:r>
            <w:r>
              <w:rPr>
                <w:rFonts w:ascii="Times New Roman" w:hAnsi="Times New Roman"/>
              </w:rPr>
              <w:t xml:space="preserve">  </w:t>
            </w:r>
            <w:r w:rsidRPr="00AA01CC">
              <w:rPr>
                <w:rFonts w:ascii="Times New Roman" w:hAnsi="Times New Roman"/>
              </w:rPr>
              <w:t>чтения в зависимости от коммуникативной задачи;</w:t>
            </w:r>
          </w:p>
          <w:p w:rsidR="00D5484A" w:rsidRPr="00AA01CC" w:rsidRDefault="00D5484A" w:rsidP="00D5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" w:hanging="283"/>
              <w:jc w:val="both"/>
              <w:rPr>
                <w:rFonts w:ascii="Times New Roman" w:hAnsi="Times New Roman"/>
              </w:rPr>
            </w:pPr>
            <w:r w:rsidRPr="00AA01CC">
              <w:rPr>
                <w:rFonts w:ascii="Times New Roman" w:hAnsi="Times New Roman"/>
              </w:rPr>
              <w:t>и извлекать необходимую информацию из различных источников;</w:t>
            </w:r>
          </w:p>
          <w:p w:rsidR="000B053D" w:rsidRPr="0002269B" w:rsidRDefault="00D5484A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1CC">
              <w:rPr>
                <w:rFonts w:ascii="Times New Roman" w:hAnsi="Times New Roman"/>
              </w:rPr>
              <w:t xml:space="preserve">создавать устные и письменные высказывания различных типов и жанров в научно-учебной, социально-культурной и деловой сферах общения;                                            применять в практике речевого общения основные орфоэпические, лексические, грамматические нормы современного русского литературного языка;                                                    соблюдать в практике письма орфографические и пунктуационные нормы современного русского литературного языка;  </w:t>
            </w:r>
          </w:p>
        </w:tc>
        <w:tc>
          <w:tcPr>
            <w:tcW w:w="1746" w:type="pct"/>
            <w:vMerge/>
          </w:tcPr>
          <w:p w:rsidR="000B053D" w:rsidRPr="0002269B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0B053D" w:rsidRPr="0002269B" w:rsidRDefault="000B053D" w:rsidP="004C7DF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E14C7" w:rsidRDefault="009E14C7">
      <w:bookmarkStart w:id="0" w:name="_GoBack"/>
      <w:bookmarkEnd w:id="0"/>
    </w:p>
    <w:sectPr w:rsidR="009E14C7" w:rsidSect="0067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3D" w:rsidRDefault="00B52F3D" w:rsidP="000B053D">
      <w:pPr>
        <w:spacing w:after="0" w:line="240" w:lineRule="auto"/>
      </w:pPr>
      <w:r>
        <w:separator/>
      </w:r>
    </w:p>
  </w:endnote>
  <w:endnote w:type="continuationSeparator" w:id="1">
    <w:p w:rsidR="00B52F3D" w:rsidRDefault="00B52F3D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3D" w:rsidRDefault="00B52F3D" w:rsidP="000B053D">
      <w:pPr>
        <w:spacing w:after="0" w:line="240" w:lineRule="auto"/>
      </w:pPr>
      <w:r>
        <w:separator/>
      </w:r>
    </w:p>
  </w:footnote>
  <w:footnote w:type="continuationSeparator" w:id="1">
    <w:p w:rsidR="00B52F3D" w:rsidRDefault="00B52F3D" w:rsidP="000B053D">
      <w:pPr>
        <w:spacing w:after="0" w:line="240" w:lineRule="auto"/>
      </w:pPr>
      <w:r>
        <w:continuationSeparator/>
      </w:r>
    </w:p>
  </w:footnote>
  <w:footnote w:id="2">
    <w:p w:rsidR="00BC7EDD" w:rsidRDefault="00BC7EDD"/>
    <w:p w:rsidR="00BB4AEF" w:rsidRPr="007648C1" w:rsidRDefault="00BB4AEF" w:rsidP="007648C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14FDA"/>
    <w:multiLevelType w:val="hybridMultilevel"/>
    <w:tmpl w:val="98043BE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B9C607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34E02BB5"/>
    <w:multiLevelType w:val="hybridMultilevel"/>
    <w:tmpl w:val="F4DA0EEA"/>
    <w:lvl w:ilvl="0" w:tplc="8B9C607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AD6415D"/>
    <w:multiLevelType w:val="hybridMultilevel"/>
    <w:tmpl w:val="1F625292"/>
    <w:lvl w:ilvl="0" w:tplc="11F2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C7DE0"/>
    <w:multiLevelType w:val="hybridMultilevel"/>
    <w:tmpl w:val="8CBEDEB4"/>
    <w:lvl w:ilvl="0" w:tplc="8B9C60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2"/>
    <w:rsid w:val="0002269B"/>
    <w:rsid w:val="00073607"/>
    <w:rsid w:val="00085BBC"/>
    <w:rsid w:val="00094E85"/>
    <w:rsid w:val="000A0FD6"/>
    <w:rsid w:val="000B053D"/>
    <w:rsid w:val="000B6FFF"/>
    <w:rsid w:val="000D167B"/>
    <w:rsid w:val="000F3F84"/>
    <w:rsid w:val="00111252"/>
    <w:rsid w:val="00161C62"/>
    <w:rsid w:val="00174485"/>
    <w:rsid w:val="00202CBC"/>
    <w:rsid w:val="002445E1"/>
    <w:rsid w:val="00294245"/>
    <w:rsid w:val="002C47D0"/>
    <w:rsid w:val="002F479C"/>
    <w:rsid w:val="00310B58"/>
    <w:rsid w:val="00386B60"/>
    <w:rsid w:val="003A1A74"/>
    <w:rsid w:val="003D3A5F"/>
    <w:rsid w:val="004B20E3"/>
    <w:rsid w:val="004C7DFE"/>
    <w:rsid w:val="005256E7"/>
    <w:rsid w:val="005400DF"/>
    <w:rsid w:val="005A077E"/>
    <w:rsid w:val="005A2BBB"/>
    <w:rsid w:val="005E2E29"/>
    <w:rsid w:val="005E4E79"/>
    <w:rsid w:val="005F024F"/>
    <w:rsid w:val="006455B7"/>
    <w:rsid w:val="0067151E"/>
    <w:rsid w:val="00682C36"/>
    <w:rsid w:val="006C0DD2"/>
    <w:rsid w:val="006E118C"/>
    <w:rsid w:val="00711392"/>
    <w:rsid w:val="00742606"/>
    <w:rsid w:val="007648C1"/>
    <w:rsid w:val="00767427"/>
    <w:rsid w:val="008B254A"/>
    <w:rsid w:val="008B56A9"/>
    <w:rsid w:val="008C78A9"/>
    <w:rsid w:val="009132E9"/>
    <w:rsid w:val="009157A1"/>
    <w:rsid w:val="009C2BF8"/>
    <w:rsid w:val="009E14C7"/>
    <w:rsid w:val="009F2CC4"/>
    <w:rsid w:val="00A01197"/>
    <w:rsid w:val="00A12CA8"/>
    <w:rsid w:val="00A754B5"/>
    <w:rsid w:val="00A75662"/>
    <w:rsid w:val="00A90C6C"/>
    <w:rsid w:val="00AA01CC"/>
    <w:rsid w:val="00AC798B"/>
    <w:rsid w:val="00B1314B"/>
    <w:rsid w:val="00B27BA5"/>
    <w:rsid w:val="00B52F3D"/>
    <w:rsid w:val="00BA60B4"/>
    <w:rsid w:val="00BB4AEF"/>
    <w:rsid w:val="00BC7EDD"/>
    <w:rsid w:val="00C3139F"/>
    <w:rsid w:val="00C461B0"/>
    <w:rsid w:val="00C745C7"/>
    <w:rsid w:val="00CA14E2"/>
    <w:rsid w:val="00CB1CE7"/>
    <w:rsid w:val="00D5484A"/>
    <w:rsid w:val="00E81B15"/>
    <w:rsid w:val="00EA1573"/>
    <w:rsid w:val="00F2691C"/>
    <w:rsid w:val="00F3254E"/>
    <w:rsid w:val="00F92B00"/>
    <w:rsid w:val="00FA030E"/>
    <w:rsid w:val="00FA640D"/>
    <w:rsid w:val="00FB47C8"/>
    <w:rsid w:val="00FB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682C3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8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61C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2F47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F4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2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2018-08-31T05:34:00Z</cp:lastPrinted>
  <dcterms:created xsi:type="dcterms:W3CDTF">2017-10-12T03:53:00Z</dcterms:created>
  <dcterms:modified xsi:type="dcterms:W3CDTF">2019-09-14T20:08:00Z</dcterms:modified>
</cp:coreProperties>
</file>