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84" w:rsidRPr="004974D9" w:rsidRDefault="00A80084" w:rsidP="00A80084">
      <w:pPr>
        <w:shd w:val="clear" w:color="auto" w:fill="FFFFFF"/>
        <w:spacing w:before="120" w:after="0" w:line="360" w:lineRule="auto"/>
        <w:jc w:val="center"/>
        <w:outlineLvl w:val="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</w:pPr>
      <w:r w:rsidRPr="004974D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Государственное бюджетное профессиональное образовательное учреждение</w:t>
      </w: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974D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«Кунгурский автотранспортный колледж» </w:t>
      </w: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spacing w:before="120"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ar-SA"/>
        </w:rPr>
      </w:pPr>
      <w:r w:rsidRPr="004974D9">
        <w:rPr>
          <w:rFonts w:ascii="Times New Roman" w:eastAsia="Times New Roman" w:hAnsi="Times New Roman"/>
          <w:bCs/>
          <w:sz w:val="36"/>
          <w:szCs w:val="36"/>
          <w:lang w:eastAsia="ar-SA"/>
        </w:rPr>
        <w:t>Рабочая программа</w:t>
      </w:r>
    </w:p>
    <w:p w:rsidR="00A80084" w:rsidRPr="004974D9" w:rsidRDefault="00A80084" w:rsidP="00A80084">
      <w:pPr>
        <w:spacing w:before="120"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ar-SA"/>
        </w:rPr>
      </w:pPr>
      <w:r w:rsidRPr="004974D9">
        <w:rPr>
          <w:rFonts w:ascii="Times New Roman" w:eastAsia="Times New Roman" w:hAnsi="Times New Roman"/>
          <w:bCs/>
          <w:sz w:val="36"/>
          <w:szCs w:val="36"/>
          <w:lang w:eastAsia="ar-SA"/>
        </w:rPr>
        <w:t xml:space="preserve"> учебной дисциплины</w:t>
      </w: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ar-SA"/>
        </w:rPr>
      </w:pPr>
    </w:p>
    <w:p w:rsidR="00A80084" w:rsidRPr="004974D9" w:rsidRDefault="00A80084" w:rsidP="00A8008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4974D9">
        <w:rPr>
          <w:rFonts w:ascii="Times New Roman" w:eastAsia="Times New Roman" w:hAnsi="Times New Roman"/>
          <w:b/>
          <w:iCs/>
          <w:sz w:val="36"/>
          <w:szCs w:val="36"/>
          <w:lang w:eastAsia="ar-SA"/>
        </w:rPr>
        <w:t>ОУД.</w:t>
      </w:r>
      <w:r>
        <w:rPr>
          <w:rFonts w:ascii="Times New Roman" w:eastAsia="Times New Roman" w:hAnsi="Times New Roman"/>
          <w:b/>
          <w:iCs/>
          <w:sz w:val="36"/>
          <w:szCs w:val="36"/>
          <w:lang w:eastAsia="ar-SA"/>
        </w:rPr>
        <w:t>11 Химия</w:t>
      </w: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4974D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дисциплина </w:t>
      </w: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A80084" w:rsidRPr="004974D9" w:rsidRDefault="00A80084" w:rsidP="00A8008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974D9">
        <w:rPr>
          <w:rFonts w:ascii="Times New Roman" w:eastAsia="Times New Roman" w:hAnsi="Times New Roman"/>
          <w:sz w:val="28"/>
          <w:szCs w:val="28"/>
          <w:lang w:eastAsia="ar-SA"/>
        </w:rPr>
        <w:t>09.02.07 Информационные системы и программирование</w:t>
      </w: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4974D9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код, наименование профессии/специальности </w:t>
      </w: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0084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A80084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A80084" w:rsidRPr="004974D9" w:rsidRDefault="00A80084" w:rsidP="00A80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A80084" w:rsidRPr="004974D9" w:rsidRDefault="00A80084" w:rsidP="00A80084">
      <w:pPr>
        <w:spacing w:before="120" w:after="12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A80084" w:rsidRDefault="00A80084" w:rsidP="00A80084">
      <w:pPr>
        <w:spacing w:before="120" w:after="12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A80084" w:rsidRPr="004974D9" w:rsidRDefault="00A80084" w:rsidP="00A80084">
      <w:pPr>
        <w:spacing w:before="120" w:after="12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4974D9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2019</w:t>
      </w:r>
    </w:p>
    <w:p w:rsidR="00585F84" w:rsidRDefault="00585F84" w:rsidP="00585F84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B053D" w:rsidRPr="00E931B3" w:rsidRDefault="000B053D" w:rsidP="000B053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053D" w:rsidRPr="00F75215" w:rsidRDefault="000B053D" w:rsidP="000B053D">
      <w:pPr>
        <w:jc w:val="center"/>
        <w:rPr>
          <w:rFonts w:ascii="Times New Roman" w:hAnsi="Times New Roman"/>
          <w:b/>
          <w:sz w:val="24"/>
          <w:szCs w:val="24"/>
        </w:rPr>
      </w:pPr>
      <w:r w:rsidRPr="00F75215">
        <w:rPr>
          <w:rFonts w:ascii="Times New Roman" w:hAnsi="Times New Roman"/>
          <w:b/>
          <w:sz w:val="24"/>
          <w:szCs w:val="24"/>
        </w:rPr>
        <w:t>СОДЕРЖАНИЕ</w:t>
      </w:r>
    </w:p>
    <w:p w:rsidR="000B053D" w:rsidRPr="00F75215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2"/>
        <w:gridCol w:w="1853"/>
      </w:tblGrid>
      <w:tr w:rsidR="000B053D" w:rsidRPr="00F75215" w:rsidTr="009D1905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ПРИМЕРНОЙ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9D1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9D1905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СОДЕРЖАНИЕ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9D1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9D1905">
        <w:trPr>
          <w:trHeight w:val="670"/>
        </w:trPr>
        <w:tc>
          <w:tcPr>
            <w:tcW w:w="7502" w:type="dxa"/>
          </w:tcPr>
          <w:p w:rsidR="000B053D" w:rsidRPr="006C2DBA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C2DBA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9D1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9D1905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9D1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053D" w:rsidRDefault="000B053D" w:rsidP="000B053D">
      <w:pPr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053D" w:rsidRDefault="000B053D" w:rsidP="000B053D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0B053D" w:rsidRPr="0027031E" w:rsidRDefault="000B053D" w:rsidP="000B053D">
      <w:pPr>
        <w:pStyle w:val="a7"/>
        <w:numPr>
          <w:ilvl w:val="0"/>
          <w:numId w:val="5"/>
        </w:numPr>
        <w:ind w:left="0" w:firstLine="0"/>
        <w:rPr>
          <w:b/>
          <w:i/>
          <w:sz w:val="22"/>
          <w:szCs w:val="22"/>
        </w:rPr>
      </w:pPr>
      <w:r w:rsidRPr="0027031E">
        <w:rPr>
          <w:b/>
          <w:i/>
          <w:sz w:val="22"/>
          <w:szCs w:val="22"/>
        </w:rPr>
        <w:lastRenderedPageBreak/>
        <w:t>ОБЩАЯ ХАРАКТЕРИСТИКА ПРИМЕРНОЙ ПРОГРАММЫ</w:t>
      </w:r>
    </w:p>
    <w:p w:rsidR="000B053D" w:rsidRPr="0027031E" w:rsidRDefault="000B053D" w:rsidP="000B053D">
      <w:pPr>
        <w:pStyle w:val="a7"/>
        <w:ind w:lef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УЧЕБНОЙ ДИСЦИПЛИНЫ «</w:t>
      </w:r>
      <w:r w:rsidR="0039003E">
        <w:rPr>
          <w:b/>
          <w:i/>
          <w:sz w:val="22"/>
          <w:szCs w:val="22"/>
        </w:rPr>
        <w:t>О</w:t>
      </w:r>
      <w:r w:rsidR="00A80084">
        <w:rPr>
          <w:b/>
          <w:i/>
          <w:sz w:val="22"/>
          <w:szCs w:val="22"/>
        </w:rPr>
        <w:t>УД</w:t>
      </w:r>
      <w:r w:rsidR="0039003E">
        <w:rPr>
          <w:b/>
          <w:i/>
          <w:sz w:val="22"/>
          <w:szCs w:val="22"/>
        </w:rPr>
        <w:t>.11 Химия</w:t>
      </w:r>
      <w:r w:rsidRPr="0027031E">
        <w:rPr>
          <w:b/>
          <w:i/>
          <w:sz w:val="22"/>
          <w:szCs w:val="22"/>
        </w:rPr>
        <w:t>»</w:t>
      </w:r>
    </w:p>
    <w:p w:rsidR="000B053D" w:rsidRPr="00B1105B" w:rsidRDefault="000B053D" w:rsidP="000B053D">
      <w:pPr>
        <w:spacing w:after="0"/>
        <w:jc w:val="both"/>
        <w:rPr>
          <w:rFonts w:ascii="Times New Roman" w:hAnsi="Times New Roman"/>
        </w:rPr>
      </w:pPr>
      <w:r w:rsidRPr="0027031E">
        <w:rPr>
          <w:rFonts w:ascii="Times New Roman" w:hAnsi="Times New Roman"/>
          <w:b/>
        </w:rPr>
        <w:t xml:space="preserve">1.1. Место дисциплины в структуре основной профессиональной образовательной программы: </w:t>
      </w:r>
      <w:r w:rsidR="00B1105B">
        <w:rPr>
          <w:rFonts w:ascii="Times New Roman" w:hAnsi="Times New Roman"/>
        </w:rPr>
        <w:t>дисциплина «Биологи</w:t>
      </w:r>
      <w:r w:rsidR="008C7A25">
        <w:rPr>
          <w:rFonts w:ascii="Times New Roman" w:hAnsi="Times New Roman"/>
        </w:rPr>
        <w:t>я» входит в общеобразовательный цикл дисциплин</w:t>
      </w:r>
    </w:p>
    <w:p w:rsidR="000B053D" w:rsidRPr="0027031E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t>1.2.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091"/>
        <w:gridCol w:w="2571"/>
      </w:tblGrid>
      <w:tr w:rsidR="000B053D" w:rsidRPr="0027031E" w:rsidTr="00E732B1">
        <w:trPr>
          <w:trHeight w:val="649"/>
        </w:trPr>
        <w:tc>
          <w:tcPr>
            <w:tcW w:w="3369" w:type="dxa"/>
            <w:hideMark/>
          </w:tcPr>
          <w:p w:rsidR="000B053D" w:rsidRPr="00C726F0" w:rsidRDefault="00C726F0" w:rsidP="009D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УУД</w:t>
            </w:r>
          </w:p>
        </w:tc>
        <w:tc>
          <w:tcPr>
            <w:tcW w:w="4091" w:type="dxa"/>
            <w:hideMark/>
          </w:tcPr>
          <w:p w:rsidR="000B053D" w:rsidRPr="0027031E" w:rsidRDefault="000B053D" w:rsidP="009D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Умения</w:t>
            </w:r>
          </w:p>
        </w:tc>
        <w:tc>
          <w:tcPr>
            <w:tcW w:w="2571" w:type="dxa"/>
            <w:hideMark/>
          </w:tcPr>
          <w:p w:rsidR="000B053D" w:rsidRPr="0027031E" w:rsidRDefault="000B053D" w:rsidP="009D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Знания</w:t>
            </w:r>
          </w:p>
        </w:tc>
      </w:tr>
      <w:tr w:rsidR="000B053D" w:rsidRPr="0027031E" w:rsidTr="00E732B1">
        <w:trPr>
          <w:trHeight w:val="649"/>
        </w:trPr>
        <w:tc>
          <w:tcPr>
            <w:tcW w:w="3369" w:type="dxa"/>
          </w:tcPr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</w:pPr>
            <w:r w:rsidRPr="00C726F0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Регулятивные УУД: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самостоятельно обнаруживать и формулировать проблему в классной и индивидуальной учебной деятельности;</w:t>
            </w:r>
          </w:p>
          <w:p w:rsidR="00C726F0" w:rsidRPr="00C726F0" w:rsidRDefault="00F57BD9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планировать свою </w:t>
            </w:r>
            <w:r w:rsidR="00C726F0" w:rsidRPr="00C726F0">
              <w:rPr>
                <w:rFonts w:ascii="Times New Roman" w:hAnsi="Times New Roman"/>
              </w:rPr>
              <w:t>индивидуальную образовательную траекторию;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работать по самостоятельно составленному плану, сверяясь с ним</w:t>
            </w:r>
            <w:r w:rsidR="00F57BD9">
              <w:rPr>
                <w:rFonts w:ascii="Times New Roman" w:hAnsi="Times New Roman"/>
              </w:rPr>
              <w:t xml:space="preserve"> </w:t>
            </w:r>
            <w:r w:rsidRPr="00C726F0">
              <w:rPr>
                <w:rFonts w:ascii="Times New Roman" w:hAnsi="Times New Roman"/>
              </w:rPr>
              <w:t>и целью деятельности, исправляя ошибки, используя самостоятельно</w:t>
            </w:r>
            <w:r w:rsidR="00F57BD9">
              <w:rPr>
                <w:rFonts w:ascii="Times New Roman" w:hAnsi="Times New Roman"/>
              </w:rPr>
              <w:t xml:space="preserve"> </w:t>
            </w:r>
            <w:r w:rsidRPr="00C726F0">
              <w:rPr>
                <w:rFonts w:ascii="Times New Roman" w:hAnsi="Times New Roman"/>
              </w:rPr>
              <w:t>подобранные средства (в том числе и Интернете);</w:t>
            </w:r>
          </w:p>
          <w:p w:rsidR="000B053D" w:rsidRPr="00C726F0" w:rsidRDefault="00F57BD9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уметь оценить степень </w:t>
            </w:r>
            <w:r w:rsidR="00C726F0" w:rsidRPr="00C726F0">
              <w:rPr>
                <w:rFonts w:ascii="Times New Roman" w:hAnsi="Times New Roman"/>
              </w:rPr>
              <w:t>успешности своей индивидуальной образовательной деятельности.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26F0">
              <w:rPr>
                <w:rFonts w:ascii="Times New Roman" w:hAnsi="Times New Roman"/>
                <w:b/>
              </w:rPr>
              <w:t>Познавательные УУД: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самостоятельно ставить личностно-необходимые учебные и жизненные задачи и опре</w:t>
            </w:r>
            <w:r w:rsidR="00F57BD9">
              <w:rPr>
                <w:rFonts w:ascii="Times New Roman" w:hAnsi="Times New Roman"/>
              </w:rPr>
              <w:t xml:space="preserve">делять, какие знания необходимо </w:t>
            </w:r>
            <w:r w:rsidRPr="00C726F0">
              <w:rPr>
                <w:rFonts w:ascii="Times New Roman" w:hAnsi="Times New Roman"/>
              </w:rPr>
              <w:t>приобрести</w:t>
            </w:r>
            <w:r w:rsidR="00F57BD9">
              <w:rPr>
                <w:rFonts w:ascii="Times New Roman" w:hAnsi="Times New Roman"/>
              </w:rPr>
              <w:t xml:space="preserve"> </w:t>
            </w:r>
            <w:r w:rsidRPr="00C726F0">
              <w:rPr>
                <w:rFonts w:ascii="Times New Roman" w:hAnsi="Times New Roman"/>
              </w:rPr>
              <w:t>для их решения;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самостоятельно делать предварительный отбор источников информации для успешного продвижения по самостоятельно выбранной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образовательной траектории;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сопоставлять, отбирать и проверять информацию, полученную</w:t>
            </w:r>
            <w:r w:rsidR="00F57BD9">
              <w:rPr>
                <w:rFonts w:ascii="Times New Roman" w:hAnsi="Times New Roman"/>
              </w:rPr>
              <w:t xml:space="preserve"> </w:t>
            </w:r>
            <w:r w:rsidRPr="00C726F0">
              <w:rPr>
                <w:rFonts w:ascii="Times New Roman" w:hAnsi="Times New Roman"/>
              </w:rPr>
              <w:t>из различных источников, в том числе СМИ, для успешного продвижения по самостоятельно выбранной образовательной траектории;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преобразовывать информацию из одного вида в другой и выбирать</w:t>
            </w:r>
            <w:r w:rsidR="00F57BD9">
              <w:rPr>
                <w:rFonts w:ascii="Times New Roman" w:hAnsi="Times New Roman"/>
              </w:rPr>
              <w:t xml:space="preserve"> </w:t>
            </w:r>
            <w:r w:rsidRPr="00C726F0">
              <w:rPr>
                <w:rFonts w:ascii="Times New Roman" w:hAnsi="Times New Roman"/>
              </w:rPr>
              <w:t>удобную для себя форму фиксации и представления информации;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представлять информацию в оптимальной форме в зависимости от</w:t>
            </w:r>
            <w:r w:rsidR="00F57BD9">
              <w:rPr>
                <w:rFonts w:ascii="Times New Roman" w:hAnsi="Times New Roman"/>
              </w:rPr>
              <w:t xml:space="preserve"> </w:t>
            </w:r>
            <w:r w:rsidRPr="00C726F0">
              <w:rPr>
                <w:rFonts w:ascii="Times New Roman" w:hAnsi="Times New Roman"/>
              </w:rPr>
              <w:t>адресата;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понимать систему взглядов и интересов человека;</w:t>
            </w:r>
          </w:p>
          <w:p w:rsidR="00C726F0" w:rsidRPr="00C726F0" w:rsidRDefault="00C726F0" w:rsidP="00F5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 xml:space="preserve">– владеть приёмами гибкого чтения и рационального </w:t>
            </w:r>
            <w:r w:rsidRPr="00C726F0">
              <w:rPr>
                <w:rFonts w:ascii="Times New Roman" w:hAnsi="Times New Roman"/>
              </w:rPr>
              <w:lastRenderedPageBreak/>
              <w:t>слушания как</w:t>
            </w:r>
            <w:r w:rsidR="00F57BD9">
              <w:rPr>
                <w:rFonts w:ascii="Times New Roman" w:hAnsi="Times New Roman"/>
              </w:rPr>
              <w:t xml:space="preserve"> </w:t>
            </w:r>
            <w:r w:rsidRPr="00C726F0">
              <w:rPr>
                <w:rFonts w:ascii="Times New Roman" w:hAnsi="Times New Roman"/>
              </w:rPr>
              <w:t>средством самообразования.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26F0">
              <w:rPr>
                <w:rFonts w:ascii="Times New Roman" w:hAnsi="Times New Roman"/>
                <w:b/>
              </w:rPr>
              <w:t>Коммуникативные УУД: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при необходимости корректно убеждать других в правоте своей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позиции (точки зрения);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понимать систему взглядов и интересов человека;</w:t>
            </w:r>
          </w:p>
          <w:p w:rsidR="00C726F0" w:rsidRPr="00C726F0" w:rsidRDefault="00C726F0" w:rsidP="00C72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26F0">
              <w:rPr>
                <w:rFonts w:ascii="Times New Roman" w:hAnsi="Times New Roman"/>
              </w:rPr>
              <w:t>– толерантно строить свои отношения с людьми иных позиций и интересов, находить компромиссы.</w:t>
            </w:r>
          </w:p>
        </w:tc>
        <w:tc>
          <w:tcPr>
            <w:tcW w:w="4091" w:type="dxa"/>
          </w:tcPr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32B1">
              <w:rPr>
                <w:rFonts w:ascii="Times New Roman" w:hAnsi="Times New Roman"/>
                <w:b/>
              </w:rPr>
              <w:lastRenderedPageBreak/>
              <w:t>называть изученные вещества</w:t>
            </w:r>
            <w:r w:rsidRPr="0039003E">
              <w:rPr>
                <w:rFonts w:ascii="Times New Roman" w:hAnsi="Times New Roman"/>
              </w:rPr>
              <w:t xml:space="preserve"> по «тривиальной» или международной номенклатуре;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32B1">
              <w:rPr>
                <w:rFonts w:ascii="Times New Roman" w:hAnsi="Times New Roman"/>
                <w:b/>
              </w:rPr>
              <w:t>определять:</w:t>
            </w:r>
            <w:r w:rsidRPr="0039003E">
              <w:rPr>
                <w:rFonts w:ascii="Times New Roman" w:hAnsi="Times New Roman"/>
              </w:rPr>
      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32B1">
              <w:rPr>
                <w:rFonts w:ascii="Times New Roman" w:hAnsi="Times New Roman"/>
                <w:b/>
              </w:rPr>
              <w:t>характеризовать</w:t>
            </w:r>
            <w:r w:rsidRPr="0039003E">
              <w:rPr>
                <w:rFonts w:ascii="Times New Roman" w:hAnsi="Times New Roman"/>
              </w:rPr>
              <w:t>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32B1">
              <w:rPr>
                <w:rFonts w:ascii="Times New Roman" w:hAnsi="Times New Roman"/>
                <w:b/>
              </w:rPr>
              <w:t>объяснять:</w:t>
            </w:r>
            <w:r w:rsidRPr="0039003E">
              <w:rPr>
                <w:rFonts w:ascii="Times New Roman" w:hAnsi="Times New Roman"/>
              </w:rPr>
              <w:t xml:space="preserve">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выполнять химический эксперимент по распознаванию важнейших неорганических и органических веществ;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32B1">
              <w:rPr>
                <w:rFonts w:ascii="Times New Roman" w:hAnsi="Times New Roman"/>
                <w:b/>
              </w:rPr>
              <w:t>проводить самостоятельный поиск химической информации</w:t>
            </w:r>
            <w:r w:rsidRPr="0039003E">
              <w:rPr>
                <w:rFonts w:ascii="Times New Roman" w:hAnsi="Times New Roman"/>
              </w:rPr>
              <w:t xml:space="preserve">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32B1">
              <w:rPr>
                <w:rFonts w:ascii="Times New Roman" w:hAnsi="Times New Roman"/>
                <w:b/>
              </w:rPr>
              <w:t>использовать приобретенные знания и умения в практической деятельности и повседневной жизни</w:t>
            </w:r>
            <w:r w:rsidRPr="0039003E">
              <w:rPr>
                <w:rFonts w:ascii="Times New Roman" w:hAnsi="Times New Roman"/>
              </w:rPr>
              <w:t xml:space="preserve"> для: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объяснения химических явлений, происходящих в природе, быту и на производстве;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lastRenderedPageBreak/>
              <w:t>экологически грамотного поведения в окружающей среде;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безопасного обращения с горючими и токсичными веществами, лабораторным оборудованием;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приготовления растворов заданной концентрации в быту и на производстве;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003E">
              <w:rPr>
                <w:rFonts w:ascii="Times New Roman" w:hAnsi="Times New Roman"/>
              </w:rPr>
              <w:t>критической оценки достоверности химической информации, поступающей из разных источников.</w:t>
            </w:r>
          </w:p>
          <w:p w:rsidR="000B053D" w:rsidRPr="0027031E" w:rsidRDefault="000B053D" w:rsidP="00B110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1" w:type="dxa"/>
          </w:tcPr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7BD9">
              <w:rPr>
                <w:rFonts w:ascii="Times New Roman" w:hAnsi="Times New Roman"/>
                <w:b/>
              </w:rPr>
              <w:lastRenderedPageBreak/>
              <w:t>важнейшие химические понятия:</w:t>
            </w:r>
            <w:r w:rsidRPr="0039003E">
              <w:rPr>
                <w:rFonts w:ascii="Times New Roman" w:hAnsi="Times New Roman"/>
              </w:rPr>
      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7BD9">
              <w:rPr>
                <w:rFonts w:ascii="Times New Roman" w:hAnsi="Times New Roman"/>
                <w:b/>
              </w:rPr>
              <w:t>основные законы химии:</w:t>
            </w:r>
            <w:r w:rsidRPr="0039003E">
              <w:rPr>
                <w:rFonts w:ascii="Times New Roman" w:hAnsi="Times New Roman"/>
              </w:rPr>
              <w:t xml:space="preserve"> сохранения массы веществ, постоянства состава, периодический закон;</w:t>
            </w:r>
          </w:p>
          <w:p w:rsidR="0039003E" w:rsidRPr="0039003E" w:rsidRDefault="0039003E" w:rsidP="0039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7BD9">
              <w:rPr>
                <w:rFonts w:ascii="Times New Roman" w:hAnsi="Times New Roman"/>
                <w:b/>
              </w:rPr>
              <w:t>основные теории химии:</w:t>
            </w:r>
            <w:r w:rsidRPr="0039003E">
              <w:rPr>
                <w:rFonts w:ascii="Times New Roman" w:hAnsi="Times New Roman"/>
              </w:rPr>
              <w:t xml:space="preserve"> химической связи, электролитической диссоциации, строения органических соединений;</w:t>
            </w:r>
          </w:p>
          <w:p w:rsidR="000B053D" w:rsidRPr="0027031E" w:rsidRDefault="0039003E" w:rsidP="00E73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7BD9">
              <w:rPr>
                <w:rFonts w:ascii="Times New Roman" w:hAnsi="Times New Roman"/>
                <w:b/>
              </w:rPr>
              <w:t>важнейшие вещества и материалы:</w:t>
            </w:r>
            <w:r w:rsidRPr="0039003E">
              <w:rPr>
                <w:rFonts w:ascii="Times New Roman" w:hAnsi="Times New Roman"/>
              </w:rPr>
              <w:t xml:space="preserve"> основные металлы и сплавы; серная, соляная, азотная и уксусная кислоты; щелочи, аммиак, </w:t>
            </w:r>
            <w:r w:rsidRPr="0039003E">
              <w:rPr>
                <w:rFonts w:ascii="Times New Roman" w:hAnsi="Times New Roman"/>
              </w:rPr>
              <w:lastRenderedPageBreak/>
              <w:t>минеральные удобрения, метан, этилен, ацетилен, бензол, этанол, жиры, мыла, глюкоза</w:t>
            </w:r>
          </w:p>
        </w:tc>
      </w:tr>
    </w:tbl>
    <w:p w:rsidR="000B053D" w:rsidRPr="0027031E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0B053D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B053D" w:rsidRPr="00414C20" w:rsidTr="009D1905">
        <w:trPr>
          <w:trHeight w:val="490"/>
        </w:trPr>
        <w:tc>
          <w:tcPr>
            <w:tcW w:w="4073" w:type="pct"/>
            <w:vAlign w:val="center"/>
          </w:tcPr>
          <w:p w:rsidR="000B053D" w:rsidRPr="00414C20" w:rsidRDefault="000B053D" w:rsidP="009D1905">
            <w:pPr>
              <w:suppressAutoHyphens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B053D" w:rsidRPr="00414C20" w:rsidRDefault="000B053D" w:rsidP="009D1905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0B053D" w:rsidRPr="00414C20" w:rsidTr="009D1905">
        <w:trPr>
          <w:trHeight w:val="490"/>
        </w:trPr>
        <w:tc>
          <w:tcPr>
            <w:tcW w:w="4073" w:type="pct"/>
            <w:vAlign w:val="center"/>
          </w:tcPr>
          <w:p w:rsidR="000B053D" w:rsidRPr="00414C20" w:rsidRDefault="000B053D" w:rsidP="009D1905">
            <w:pPr>
              <w:suppressAutoHyphens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0B053D" w:rsidRPr="00A80084" w:rsidRDefault="00DE3B75" w:rsidP="00A80084">
            <w:pPr>
              <w:suppressAutoHyphens/>
              <w:rPr>
                <w:rFonts w:ascii="Times New Roman" w:hAnsi="Times New Roman"/>
              </w:rPr>
            </w:pPr>
            <w:r w:rsidRPr="00A80084">
              <w:rPr>
                <w:rFonts w:ascii="Times New Roman" w:hAnsi="Times New Roman"/>
              </w:rPr>
              <w:t>11</w:t>
            </w:r>
            <w:r w:rsidR="00A80084" w:rsidRPr="00A80084">
              <w:rPr>
                <w:rFonts w:ascii="Times New Roman" w:hAnsi="Times New Roman"/>
              </w:rPr>
              <w:t>9</w:t>
            </w:r>
          </w:p>
        </w:tc>
      </w:tr>
      <w:tr w:rsidR="000B053D" w:rsidRPr="00414C20" w:rsidTr="009D1905">
        <w:trPr>
          <w:trHeight w:val="490"/>
        </w:trPr>
        <w:tc>
          <w:tcPr>
            <w:tcW w:w="5000" w:type="pct"/>
            <w:gridSpan w:val="2"/>
            <w:vAlign w:val="center"/>
          </w:tcPr>
          <w:p w:rsidR="000B053D" w:rsidRPr="00A80084" w:rsidRDefault="000B053D" w:rsidP="009D1905">
            <w:pPr>
              <w:suppressAutoHyphens/>
              <w:rPr>
                <w:rFonts w:ascii="Times New Roman" w:hAnsi="Times New Roman"/>
              </w:rPr>
            </w:pPr>
            <w:r w:rsidRPr="00A80084">
              <w:rPr>
                <w:rFonts w:ascii="Times New Roman" w:hAnsi="Times New Roman"/>
              </w:rPr>
              <w:t>в том числе:</w:t>
            </w:r>
          </w:p>
        </w:tc>
      </w:tr>
      <w:tr w:rsidR="000B053D" w:rsidRPr="00414C20" w:rsidTr="009D1905">
        <w:trPr>
          <w:trHeight w:val="490"/>
        </w:trPr>
        <w:tc>
          <w:tcPr>
            <w:tcW w:w="4073" w:type="pct"/>
            <w:vAlign w:val="center"/>
          </w:tcPr>
          <w:p w:rsidR="000B053D" w:rsidRPr="00414C20" w:rsidRDefault="000B053D" w:rsidP="009D1905">
            <w:pPr>
              <w:suppressAutoHyphens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B053D" w:rsidRPr="00A80084" w:rsidRDefault="00A80084" w:rsidP="009D1905">
            <w:pPr>
              <w:suppressAutoHyphens/>
              <w:rPr>
                <w:rFonts w:ascii="Times New Roman" w:hAnsi="Times New Roman"/>
              </w:rPr>
            </w:pPr>
            <w:r w:rsidRPr="00A80084">
              <w:rPr>
                <w:rFonts w:ascii="Times New Roman" w:hAnsi="Times New Roman"/>
              </w:rPr>
              <w:t>59</w:t>
            </w:r>
          </w:p>
        </w:tc>
      </w:tr>
      <w:tr w:rsidR="000B053D" w:rsidRPr="00414C20" w:rsidTr="009D1905">
        <w:trPr>
          <w:trHeight w:val="490"/>
        </w:trPr>
        <w:tc>
          <w:tcPr>
            <w:tcW w:w="4073" w:type="pct"/>
            <w:vAlign w:val="center"/>
          </w:tcPr>
          <w:p w:rsidR="000B053D" w:rsidRPr="00414C20" w:rsidRDefault="000B053D" w:rsidP="009D190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B053D" w:rsidRPr="00A80084" w:rsidRDefault="00A80084" w:rsidP="009D1905">
            <w:pPr>
              <w:suppressAutoHyphens/>
              <w:rPr>
                <w:rFonts w:ascii="Times New Roman" w:hAnsi="Times New Roman"/>
              </w:rPr>
            </w:pPr>
            <w:r w:rsidRPr="00A80084">
              <w:rPr>
                <w:rFonts w:ascii="Times New Roman" w:hAnsi="Times New Roman"/>
              </w:rPr>
              <w:t>58</w:t>
            </w:r>
          </w:p>
        </w:tc>
      </w:tr>
      <w:tr w:rsidR="000B053D" w:rsidRPr="00414C20" w:rsidTr="009D1905">
        <w:trPr>
          <w:trHeight w:val="490"/>
        </w:trPr>
        <w:tc>
          <w:tcPr>
            <w:tcW w:w="4073" w:type="pct"/>
            <w:vAlign w:val="center"/>
          </w:tcPr>
          <w:p w:rsidR="000B053D" w:rsidRPr="00414C20" w:rsidRDefault="000B053D" w:rsidP="009D1905">
            <w:pPr>
              <w:suppressAutoHyphens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0B053D" w:rsidRPr="00A80084" w:rsidRDefault="00A80084" w:rsidP="009D1905">
            <w:pPr>
              <w:suppressAutoHyphens/>
              <w:rPr>
                <w:rFonts w:ascii="Times New Roman" w:hAnsi="Times New Roman"/>
                <w:iCs/>
              </w:rPr>
            </w:pPr>
            <w:r w:rsidRPr="00A80084">
              <w:rPr>
                <w:rFonts w:ascii="Times New Roman" w:hAnsi="Times New Roman"/>
                <w:iCs/>
              </w:rPr>
              <w:t>ДЗ</w:t>
            </w:r>
          </w:p>
        </w:tc>
      </w:tr>
    </w:tbl>
    <w:p w:rsidR="000B053D" w:rsidRPr="0027031E" w:rsidRDefault="000B053D" w:rsidP="000B053D">
      <w:pPr>
        <w:rPr>
          <w:rFonts w:ascii="Times New Roman" w:hAnsi="Times New Roman"/>
          <w:b/>
          <w:i/>
        </w:rPr>
      </w:pPr>
    </w:p>
    <w:p w:rsidR="000B053D" w:rsidRPr="0027031E" w:rsidRDefault="000B053D" w:rsidP="000B053D">
      <w:pPr>
        <w:rPr>
          <w:rFonts w:ascii="Times New Roman" w:hAnsi="Times New Roman"/>
          <w:b/>
          <w:i/>
        </w:rPr>
        <w:sectPr w:rsidR="000B053D" w:rsidRPr="0027031E" w:rsidSect="009D190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B053D" w:rsidRPr="0027031E" w:rsidRDefault="000B053D" w:rsidP="000B053D">
      <w:pPr>
        <w:rPr>
          <w:rFonts w:ascii="Times New Roman" w:hAnsi="Times New Roman"/>
          <w:b/>
          <w:i/>
        </w:rPr>
      </w:pPr>
      <w:r w:rsidRPr="0027031E">
        <w:rPr>
          <w:rFonts w:ascii="Times New Roman" w:hAnsi="Times New Roman"/>
          <w:b/>
          <w:i/>
        </w:rPr>
        <w:lastRenderedPageBreak/>
        <w:t xml:space="preserve">2.2. Тематический план и содержание учебной дисциплины 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8606"/>
        <w:gridCol w:w="1276"/>
        <w:gridCol w:w="2206"/>
      </w:tblGrid>
      <w:tr w:rsidR="00AF1C97" w:rsidRPr="00A80084" w:rsidTr="00C96EDB">
        <w:tc>
          <w:tcPr>
            <w:tcW w:w="2842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Наименование 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разделов и тем</w:t>
            </w: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Объём часов</w:t>
            </w:r>
          </w:p>
        </w:tc>
        <w:tc>
          <w:tcPr>
            <w:tcW w:w="22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Осваиваемые  УУД</w:t>
            </w:r>
          </w:p>
        </w:tc>
      </w:tr>
      <w:tr w:rsidR="00AF1C97" w:rsidRPr="00A80084" w:rsidTr="00C96EDB">
        <w:tc>
          <w:tcPr>
            <w:tcW w:w="11448" w:type="dxa"/>
            <w:gridSpan w:val="2"/>
          </w:tcPr>
          <w:p w:rsidR="00AF1C97" w:rsidRPr="00A80084" w:rsidRDefault="00AF1C97" w:rsidP="00C96EDB">
            <w:pPr>
              <w:rPr>
                <w:b/>
                <w:bCs/>
                <w:sz w:val="20"/>
                <w:szCs w:val="20"/>
              </w:rPr>
            </w:pPr>
            <w:r w:rsidRPr="00A80084">
              <w:rPr>
                <w:rFonts w:ascii="Times New Roman" w:hAnsi="Times New Roman"/>
                <w:b/>
                <w:i/>
              </w:rPr>
              <w:t>Раздел 1 Строение вещества и периодический закон</w:t>
            </w:r>
          </w:p>
        </w:tc>
        <w:tc>
          <w:tcPr>
            <w:tcW w:w="1276" w:type="dxa"/>
          </w:tcPr>
          <w:p w:rsidR="00AF1C97" w:rsidRPr="00A80084" w:rsidRDefault="002C0639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24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80084">
              <w:rPr>
                <w:rFonts w:ascii="Times New Roman" w:hAnsi="Times New Roman"/>
                <w:b/>
              </w:rPr>
              <w:t>Регулятивные УУД</w:t>
            </w:r>
          </w:p>
          <w:p w:rsidR="00AF1C97" w:rsidRPr="00A80084" w:rsidRDefault="00AF1C97" w:rsidP="00C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80084">
              <w:rPr>
                <w:rFonts w:ascii="Times New Roman" w:hAnsi="Times New Roman"/>
                <w:b/>
              </w:rPr>
              <w:t>Познавательные УУД Коммуникативные УУД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F1C97" w:rsidRPr="00A80084" w:rsidTr="00C96EDB">
        <w:tc>
          <w:tcPr>
            <w:tcW w:w="2842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Введение</w:t>
            </w: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:rsidR="00AF1C97" w:rsidRPr="00A80084" w:rsidRDefault="002C0639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1C97" w:rsidRPr="00A80084" w:rsidTr="00C96EDB"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tbl>
            <w:tblPr>
              <w:tblW w:w="1559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2"/>
              <w:gridCol w:w="14722"/>
            </w:tblGrid>
            <w:tr w:rsidR="00AF1C97" w:rsidRPr="00A80084" w:rsidTr="00C96EDB">
              <w:trPr>
                <w:trHeight w:val="126"/>
              </w:trPr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Предмет и задачи химии</w:t>
                  </w:r>
                </w:p>
              </w:tc>
            </w:tr>
            <w:tr w:rsidR="00AF1C97" w:rsidRPr="00A80084" w:rsidTr="00C96EDB">
              <w:trPr>
                <w:trHeight w:val="199"/>
              </w:trPr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понятия и законы химии</w:t>
                  </w:r>
                </w:p>
              </w:tc>
            </w:tr>
          </w:tbl>
          <w:p w:rsidR="00AF1C97" w:rsidRPr="00A80084" w:rsidRDefault="00AF1C97" w:rsidP="00C96EDB">
            <w:pPr>
              <w:pStyle w:val="ab"/>
              <w:spacing w:after="0"/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Решение задач по химическим формулам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256"/>
        </w:trPr>
        <w:tc>
          <w:tcPr>
            <w:tcW w:w="2842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pStyle w:val="ab"/>
              <w:rPr>
                <w:rFonts w:eastAsiaTheme="minorEastAsia"/>
                <w:b/>
                <w:i/>
                <w:sz w:val="22"/>
                <w:szCs w:val="22"/>
              </w:rPr>
            </w:pPr>
            <w:r w:rsidRPr="00A80084">
              <w:rPr>
                <w:rFonts w:eastAsiaTheme="minorEastAsia"/>
                <w:b/>
                <w:i/>
                <w:sz w:val="22"/>
                <w:szCs w:val="22"/>
              </w:rPr>
              <w:t>Тема 1.1 Периодический закон Д.И. Менделеева в свете строения атома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AF1C97" w:rsidRPr="00A80084" w:rsidRDefault="002C0639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ind w:left="720"/>
              <w:rPr>
                <w:rFonts w:ascii="Times New Roman" w:hAnsi="Times New Roman"/>
                <w:b/>
              </w:rPr>
            </w:pPr>
            <w:r w:rsidRPr="00A80084">
              <w:rPr>
                <w:rFonts w:ascii="Times New Roman" w:hAnsi="Times New Roman"/>
                <w:b/>
              </w:rPr>
              <w:t>Регулятивные УУД Познавательные УУД</w:t>
            </w:r>
          </w:p>
          <w:p w:rsidR="00AF1C97" w:rsidRPr="00A80084" w:rsidRDefault="00AF1C97" w:rsidP="00C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80084">
              <w:rPr>
                <w:rFonts w:ascii="Times New Roman" w:hAnsi="Times New Roman"/>
                <w:b/>
              </w:rPr>
              <w:t>Коммуникативные УУД</w:t>
            </w:r>
          </w:p>
          <w:p w:rsidR="00AF1C97" w:rsidRPr="00A80084" w:rsidRDefault="00AF1C97" w:rsidP="00C96EDB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529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5"/>
              <w:gridCol w:w="14706"/>
            </w:tblGrid>
            <w:tr w:rsidR="00AF1C97" w:rsidRPr="00A80084" w:rsidTr="00C96EDB">
              <w:trPr>
                <w:trHeight w:val="208"/>
              </w:trPr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сведения о строении атома</w:t>
                  </w:r>
                </w:p>
              </w:tc>
            </w:tr>
            <w:tr w:rsidR="00AF1C97" w:rsidRPr="00A80084" w:rsidTr="00C96EDB">
              <w:trPr>
                <w:trHeight w:val="180"/>
              </w:trPr>
              <w:tc>
                <w:tcPr>
                  <w:tcW w:w="7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Периодический закон и периодическая система Д.И. Менделеева</w:t>
                  </w:r>
                </w:p>
              </w:tc>
            </w:tr>
          </w:tbl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Характеристика химического элемента по положению в периодической системе.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Составление схем строения атомов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1389"/>
        </w:trPr>
        <w:tc>
          <w:tcPr>
            <w:tcW w:w="2842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Тема 1.2 Химическая связь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r w:rsidRPr="00A80084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441"/>
            </w:tblGrid>
            <w:tr w:rsidR="00AF1C97" w:rsidRPr="00A80084" w:rsidTr="00C96EDB">
              <w:trPr>
                <w:trHeight w:val="586"/>
              </w:trPr>
              <w:tc>
                <w:tcPr>
                  <w:tcW w:w="154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00" w:lineRule="exact"/>
                    <w:rPr>
                      <w:rFonts w:ascii="Times New Roman" w:hAnsi="Times New Roman"/>
                      <w:bCs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Химическая связь: ионная, металлическая, ковалентная, водородная</w:t>
                  </w:r>
                </w:p>
              </w:tc>
            </w:tr>
          </w:tbl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</w:tcPr>
          <w:p w:rsidR="00AF1C97" w:rsidRPr="00A80084" w:rsidRDefault="002C0639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</w:rPr>
              <w:t>Регулятивные УУД Познавательные УУД</w:t>
            </w:r>
          </w:p>
        </w:tc>
      </w:tr>
      <w:tr w:rsidR="00AF1C97" w:rsidRPr="00A80084" w:rsidTr="00C96EDB"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Составление схем образования химической связи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c>
          <w:tcPr>
            <w:tcW w:w="11448" w:type="dxa"/>
            <w:gridSpan w:val="2"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Раздел 2 Классификация веществ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2</w:t>
            </w:r>
            <w:r w:rsidR="002C0639" w:rsidRPr="00A80084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</w:rPr>
              <w:t>Познавательные УУД</w:t>
            </w:r>
          </w:p>
        </w:tc>
      </w:tr>
      <w:tr w:rsidR="00AF1C97" w:rsidRPr="00A80084" w:rsidTr="00C96EDB">
        <w:tc>
          <w:tcPr>
            <w:tcW w:w="2842" w:type="dxa"/>
            <w:vMerge w:val="restart"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Тема 2.1 Основные классы неорганических соединений</w:t>
            </w: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 xml:space="preserve">         </w:t>
            </w:r>
            <w:r w:rsidR="002C0639" w:rsidRPr="00A80084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Простые вещества: металлы и неметаллы. Сложные вещества: оксиды, основания, кислоты, соли</w:t>
            </w: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Номенклатура неорганических соединений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701"/>
        </w:trPr>
        <w:tc>
          <w:tcPr>
            <w:tcW w:w="2842" w:type="dxa"/>
            <w:vMerge w:val="restart"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Тема 2.2 Основные классы органических соединений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lastRenderedPageBreak/>
              <w:t>Содержание учебного материала</w:t>
            </w:r>
          </w:p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2"/>
              <w:gridCol w:w="14809"/>
            </w:tblGrid>
            <w:tr w:rsidR="00AF1C97" w:rsidRPr="00A80084" w:rsidTr="00C96EDB">
              <w:trPr>
                <w:trHeight w:val="343"/>
              </w:trPr>
              <w:tc>
                <w:tcPr>
                  <w:tcW w:w="6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классы органических соединений: углеводороды</w:t>
                  </w:r>
                </w:p>
              </w:tc>
            </w:tr>
            <w:tr w:rsidR="00AF1C97" w:rsidRPr="00A80084" w:rsidTr="00C96EDB">
              <w:trPr>
                <w:trHeight w:val="143"/>
              </w:trPr>
              <w:tc>
                <w:tcPr>
                  <w:tcW w:w="6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48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Основные классы органических соединений: кислородосодержащие и </w:t>
                  </w:r>
                </w:p>
                <w:p w:rsidR="00AF1C97" w:rsidRPr="00A80084" w:rsidRDefault="00AF1C97" w:rsidP="00C96EDB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азотосодержащие химические соединения</w:t>
                  </w:r>
                </w:p>
              </w:tc>
            </w:tr>
          </w:tbl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vMerge w:val="restart"/>
          </w:tcPr>
          <w:p w:rsidR="00AF1C97" w:rsidRPr="00A80084" w:rsidRDefault="002C0639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lastRenderedPageBreak/>
              <w:t>6</w:t>
            </w: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</w:rPr>
              <w:lastRenderedPageBreak/>
              <w:t>Познавательные УУД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 xml:space="preserve">Номенклатура углеводородов 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 xml:space="preserve">Номенклатура производных углеводородов. </w:t>
            </w:r>
          </w:p>
          <w:p w:rsidR="00AF1C97" w:rsidRPr="00A80084" w:rsidRDefault="00AF1C97" w:rsidP="00C96EDB">
            <w:pPr>
              <w:spacing w:after="0"/>
              <w:rPr>
                <w:bCs/>
                <w:sz w:val="20"/>
                <w:szCs w:val="20"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Генетические  связи неорганических и органических веществ</w:t>
            </w: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1C97" w:rsidRPr="00A80084" w:rsidTr="00C96EDB">
        <w:trPr>
          <w:trHeight w:val="243"/>
        </w:trPr>
        <w:tc>
          <w:tcPr>
            <w:tcW w:w="2842" w:type="dxa"/>
            <w:vMerge w:val="restart"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Тема 2.3  От строения к свойствам (взаимосвязь строения и свойств веществ)</w:t>
            </w:r>
          </w:p>
        </w:tc>
        <w:tc>
          <w:tcPr>
            <w:tcW w:w="8606" w:type="dxa"/>
            <w:tcBorders>
              <w:bottom w:val="single" w:sz="4" w:space="0" w:color="auto"/>
            </w:tcBorders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AF1C97" w:rsidRPr="00A80084" w:rsidRDefault="002C0639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</w:rPr>
            </w:pPr>
            <w:r w:rsidRPr="00A80084">
              <w:rPr>
                <w:rFonts w:ascii="Times New Roman" w:hAnsi="Times New Roman"/>
                <w:b/>
              </w:rPr>
              <w:t>Регулятивные УУД Познавательные УУД</w:t>
            </w:r>
          </w:p>
          <w:p w:rsidR="00AF1C97" w:rsidRPr="00A80084" w:rsidRDefault="00AF1C97" w:rsidP="00C9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80084">
              <w:rPr>
                <w:rFonts w:ascii="Times New Roman" w:hAnsi="Times New Roman"/>
                <w:b/>
              </w:rPr>
              <w:t>Коммуникативные УУД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1C97" w:rsidRPr="00A80084" w:rsidTr="00C96EDB">
        <w:trPr>
          <w:trHeight w:val="314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</w:tcPr>
          <w:tbl>
            <w:tblPr>
              <w:tblW w:w="1516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"/>
              <w:gridCol w:w="11122"/>
              <w:gridCol w:w="2214"/>
              <w:gridCol w:w="1550"/>
            </w:tblGrid>
            <w:tr w:rsidR="00AF1C97" w:rsidRPr="00A80084" w:rsidTr="00C96EDB">
              <w:trPr>
                <w:trHeight w:val="26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Состав и свойства молекул. Порядок связи атомов в молекулах. Влияние электронного </w:t>
                  </w:r>
                </w:p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строения на свойства веществ.</w:t>
                  </w:r>
                </w:p>
              </w:tc>
              <w:tc>
                <w:tcPr>
                  <w:tcW w:w="2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AF1C97" w:rsidRPr="00A80084" w:rsidTr="00C96EDB">
              <w:trPr>
                <w:trHeight w:val="26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Комплексные соединения</w:t>
                  </w:r>
                </w:p>
              </w:tc>
              <w:tc>
                <w:tcPr>
                  <w:tcW w:w="2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C97" w:rsidRPr="00A80084" w:rsidRDefault="00AF1C97" w:rsidP="00C96EDB">
                  <w:pPr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C97" w:rsidRPr="00A80084" w:rsidRDefault="00AF1C97" w:rsidP="00C96EDB">
                  <w:pPr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1C97" w:rsidRPr="00A80084" w:rsidTr="00C96EDB">
        <w:trPr>
          <w:trHeight w:val="114"/>
        </w:trPr>
        <w:tc>
          <w:tcPr>
            <w:tcW w:w="11448" w:type="dxa"/>
            <w:gridSpan w:val="2"/>
          </w:tcPr>
          <w:p w:rsidR="00AF1C97" w:rsidRPr="00A80084" w:rsidRDefault="00AF1C97" w:rsidP="00C96EDB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Раздел 3 Смеси веществ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        </w:t>
            </w:r>
            <w:r w:rsidR="00126242" w:rsidRPr="00A80084">
              <w:rPr>
                <w:rFonts w:ascii="Times New Roman" w:hAnsi="Times New Roman"/>
                <w:b/>
                <w:bCs/>
                <w:i/>
              </w:rPr>
              <w:t>9</w:t>
            </w:r>
          </w:p>
        </w:tc>
        <w:tc>
          <w:tcPr>
            <w:tcW w:w="22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1C97" w:rsidRPr="00A80084" w:rsidTr="00C96EDB">
        <w:trPr>
          <w:trHeight w:val="285"/>
        </w:trPr>
        <w:tc>
          <w:tcPr>
            <w:tcW w:w="2842" w:type="dxa"/>
            <w:vMerge w:val="restart"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Тема 3.1 Смеси и растворы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AF1C97" w:rsidRPr="00A80084" w:rsidRDefault="002C0639" w:rsidP="00C96ED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  <w:r w:rsidRPr="00A80084">
              <w:rPr>
                <w:rFonts w:ascii="Times New Roman" w:hAnsi="Times New Roman"/>
                <w:b/>
              </w:rPr>
              <w:t>Регулятивные УУД Познавательные УУД</w:t>
            </w:r>
          </w:p>
        </w:tc>
      </w:tr>
      <w:tr w:rsidR="00AF1C97" w:rsidRPr="00A80084" w:rsidTr="00C96EDB">
        <w:trPr>
          <w:trHeight w:val="271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441"/>
            </w:tblGrid>
            <w:tr w:rsidR="00AF1C97" w:rsidRPr="00A80084" w:rsidTr="00C96EDB">
              <w:trPr>
                <w:trHeight w:val="271"/>
              </w:trPr>
              <w:tc>
                <w:tcPr>
                  <w:tcW w:w="154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00" w:lineRule="exact"/>
                    <w:rPr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Характеристика смесей. Однородные и неоднородные смеси. Растворы</w:t>
                  </w:r>
                </w:p>
              </w:tc>
            </w:tr>
          </w:tbl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1C97" w:rsidRPr="00A80084" w:rsidTr="00C96EDB"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418"/>
        </w:trPr>
        <w:tc>
          <w:tcPr>
            <w:tcW w:w="2842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  <w:r w:rsidRPr="00A80084">
              <w:rPr>
                <w:rFonts w:ascii="Times New Roman" w:hAnsi="Times New Roman"/>
                <w:b/>
                <w:i/>
              </w:rPr>
              <w:t xml:space="preserve"> Тема 3.2 Основные положения ТЭД</w:t>
            </w:r>
          </w:p>
        </w:tc>
        <w:tc>
          <w:tcPr>
            <w:tcW w:w="8606" w:type="dxa"/>
          </w:tcPr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Электролиты и неэлектролиты  Теория электролитической диссоциации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  <w:r w:rsidRPr="00A80084">
              <w:rPr>
                <w:rFonts w:ascii="Times New Roman" w:hAnsi="Times New Roman"/>
                <w:b/>
              </w:rPr>
              <w:t>Регулятивные УУД Познавательные УУД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Составление уравнений диссоциации электролитов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1C97" w:rsidRPr="00A80084" w:rsidTr="00C96EDB">
        <w:trPr>
          <w:trHeight w:val="371"/>
        </w:trPr>
        <w:tc>
          <w:tcPr>
            <w:tcW w:w="11448" w:type="dxa"/>
            <w:gridSpan w:val="2"/>
            <w:tcBorders>
              <w:top w:val="single" w:sz="4" w:space="0" w:color="auto"/>
            </w:tcBorders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Раздел 4 Химические реакции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C97" w:rsidRPr="00A80084" w:rsidRDefault="00126242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62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1C97" w:rsidRPr="00A80084" w:rsidTr="00C96EDB">
        <w:trPr>
          <w:trHeight w:val="271"/>
        </w:trPr>
        <w:tc>
          <w:tcPr>
            <w:tcW w:w="2842" w:type="dxa"/>
            <w:vMerge w:val="restart"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Тема 4.1 Классификация химических реакций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:rsidR="00AF1C97" w:rsidRPr="00A80084" w:rsidRDefault="00A80084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</w:rPr>
            </w:pPr>
            <w:r w:rsidRPr="00A80084">
              <w:rPr>
                <w:rFonts w:ascii="Times New Roman" w:hAnsi="Times New Roman"/>
                <w:b/>
              </w:rPr>
              <w:t>Регулятивные УУД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  <w:r w:rsidRPr="00A80084">
              <w:rPr>
                <w:rFonts w:ascii="Times New Roman" w:hAnsi="Times New Roman"/>
                <w:b/>
              </w:rPr>
              <w:t>Познавательные УУД</w:t>
            </w:r>
          </w:p>
        </w:tc>
      </w:tr>
      <w:tr w:rsidR="00AF1C97" w:rsidRPr="00A80084" w:rsidTr="00C96EDB">
        <w:trPr>
          <w:trHeight w:val="249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Химические реакции в неорганической и органической химии</w:t>
            </w: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F1C97" w:rsidRPr="00A80084" w:rsidTr="00C96EDB">
        <w:trPr>
          <w:trHeight w:val="342"/>
        </w:trPr>
        <w:tc>
          <w:tcPr>
            <w:tcW w:w="2842" w:type="dxa"/>
            <w:vMerge w:val="restart"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Тема 4.2 Химический реакции, протекающие в растворах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AF1C97" w:rsidRPr="00A80084" w:rsidRDefault="00126242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</w:rPr>
              <w:t>Познавательные УУД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300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Реакции гидратации и дегидратации. Реакции ионного обмена</w:t>
            </w: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414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Решение задач по теме «Кристаллогидраты»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Составление уравнений реакций ионного обмена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185"/>
        </w:trPr>
        <w:tc>
          <w:tcPr>
            <w:tcW w:w="2842" w:type="dxa"/>
            <w:vMerge w:val="restart"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Тема 4.3 Окислительно-</w:t>
            </w:r>
            <w:r w:rsidRPr="00A80084">
              <w:rPr>
                <w:rFonts w:ascii="Times New Roman" w:hAnsi="Times New Roman"/>
                <w:b/>
                <w:bCs/>
                <w:i/>
              </w:rPr>
              <w:lastRenderedPageBreak/>
              <w:t>восстановительные реакции</w:t>
            </w:r>
          </w:p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AF1C97" w:rsidRPr="00A80084" w:rsidRDefault="00126242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4</w:t>
            </w: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3</w:t>
            </w: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</w:rPr>
              <w:lastRenderedPageBreak/>
              <w:t xml:space="preserve">Познавательные </w:t>
            </w:r>
            <w:r w:rsidRPr="00A80084">
              <w:rPr>
                <w:rFonts w:ascii="Times New Roman" w:hAnsi="Times New Roman"/>
                <w:b/>
              </w:rPr>
              <w:lastRenderedPageBreak/>
              <w:t>УУД</w:t>
            </w:r>
          </w:p>
        </w:tc>
      </w:tr>
      <w:tr w:rsidR="00AF1C97" w:rsidRPr="00A80084" w:rsidTr="00C96EDB">
        <w:trPr>
          <w:trHeight w:val="285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5"/>
              <w:gridCol w:w="14656"/>
            </w:tblGrid>
            <w:tr w:rsidR="00AF1C97" w:rsidRPr="00A80084" w:rsidTr="00C96EDB">
              <w:trPr>
                <w:trHeight w:val="208"/>
              </w:trPr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Классификация ОВР. Метод электронного баланса.</w:t>
                  </w:r>
                </w:p>
              </w:tc>
            </w:tr>
            <w:tr w:rsidR="00AF1C97" w:rsidRPr="00A80084" w:rsidTr="00C96EDB">
              <w:trPr>
                <w:trHeight w:val="208"/>
              </w:trPr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Электролиз </w:t>
                  </w:r>
                </w:p>
              </w:tc>
            </w:tr>
            <w:tr w:rsidR="00AF1C97" w:rsidRPr="00A80084" w:rsidTr="00C96EDB">
              <w:trPr>
                <w:trHeight w:val="208"/>
              </w:trPr>
              <w:tc>
                <w:tcPr>
                  <w:tcW w:w="7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6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Коррозия металлов</w:t>
                  </w:r>
                </w:p>
              </w:tc>
            </w:tr>
          </w:tbl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300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Составление уравнений методом электронного баланса.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Решение задач по уравнениям химических реакций</w:t>
            </w: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171"/>
        </w:trPr>
        <w:tc>
          <w:tcPr>
            <w:tcW w:w="2842" w:type="dxa"/>
            <w:vMerge w:val="restart"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Тема 4.4 Основы химической кинетики</w:t>
            </w:r>
          </w:p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</w:rPr>
              <w:t>Познавательные УУД</w:t>
            </w:r>
          </w:p>
        </w:tc>
      </w:tr>
      <w:tr w:rsidR="00AF1C97" w:rsidRPr="00A80084" w:rsidTr="00C96EDB">
        <w:trPr>
          <w:trHeight w:val="172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6"/>
              <w:gridCol w:w="14675"/>
            </w:tblGrid>
            <w:tr w:rsidR="00AF1C97" w:rsidRPr="00A80084" w:rsidTr="00C96EDB">
              <w:trPr>
                <w:trHeight w:val="195"/>
              </w:trPr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Скорость химической реакции</w:t>
                  </w:r>
                </w:p>
              </w:tc>
            </w:tr>
            <w:tr w:rsidR="00AF1C97" w:rsidRPr="00A80084" w:rsidTr="00C96EDB">
              <w:trPr>
                <w:trHeight w:val="195"/>
              </w:trPr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6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Химическое равновесие</w:t>
                  </w:r>
                </w:p>
              </w:tc>
            </w:tr>
          </w:tbl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328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 xml:space="preserve"> Факторы, влияющие на скорость и равновесие химической реакции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313"/>
        </w:trPr>
        <w:tc>
          <w:tcPr>
            <w:tcW w:w="2842" w:type="dxa"/>
            <w:vMerge w:val="restart"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Тема 4.5 Энергетика и направленность хим. реакции</w:t>
            </w:r>
          </w:p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AF1C97" w:rsidRPr="00A80084" w:rsidRDefault="00126242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</w:rPr>
              <w:t>Регулятивные УУД Познавательные УУД</w:t>
            </w:r>
          </w:p>
        </w:tc>
      </w:tr>
      <w:tr w:rsidR="00AF1C97" w:rsidRPr="00A80084" w:rsidTr="00C96EDB">
        <w:trPr>
          <w:trHeight w:val="157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Энтальпия и энтропия химической реакции. Энергия Гиббса.</w:t>
            </w: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272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термодинамические расчеты по уравнениям химических реакций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100"/>
        </w:trPr>
        <w:tc>
          <w:tcPr>
            <w:tcW w:w="2842" w:type="dxa"/>
            <w:vMerge w:val="restart"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Тема 4.6 Химические свойства неорганических веществ</w:t>
            </w:r>
          </w:p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1</w:t>
            </w:r>
            <w:r w:rsidR="00126242" w:rsidRPr="00A80084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</w:rPr>
              <w:t>Регулятивные УУД Познавательные УУД</w:t>
            </w:r>
          </w:p>
        </w:tc>
      </w:tr>
      <w:tr w:rsidR="00AF1C97" w:rsidRPr="00A80084" w:rsidTr="00C96EDB">
        <w:trPr>
          <w:trHeight w:val="185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3"/>
              <w:gridCol w:w="14558"/>
            </w:tblGrid>
            <w:tr w:rsidR="00AF1C97" w:rsidRPr="00A80084" w:rsidTr="00C96EDB">
              <w:trPr>
                <w:trHeight w:val="295"/>
              </w:trPr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Химические свойства металлов и неметаллов</w:t>
                  </w:r>
                </w:p>
              </w:tc>
            </w:tr>
            <w:tr w:rsidR="00AF1C97" w:rsidRPr="00A80084" w:rsidTr="00C96EDB">
              <w:trPr>
                <w:trHeight w:val="195"/>
              </w:trPr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Химические свойства оксидов</w:t>
                  </w:r>
                </w:p>
              </w:tc>
            </w:tr>
            <w:tr w:rsidR="00AF1C97" w:rsidRPr="00A80084" w:rsidTr="00C96EDB">
              <w:trPr>
                <w:trHeight w:val="195"/>
              </w:trPr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Химические свойства оснований и кислот</w:t>
                  </w:r>
                </w:p>
              </w:tc>
            </w:tr>
            <w:tr w:rsidR="00AF1C97" w:rsidRPr="00A80084" w:rsidTr="00C96EDB">
              <w:trPr>
                <w:trHeight w:val="195"/>
              </w:trPr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Амфотерность</w:t>
                  </w:r>
                </w:p>
              </w:tc>
            </w:tr>
            <w:tr w:rsidR="00AF1C97" w:rsidRPr="00A80084" w:rsidTr="00C96EDB">
              <w:trPr>
                <w:trHeight w:val="195"/>
              </w:trPr>
              <w:tc>
                <w:tcPr>
                  <w:tcW w:w="8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Химические свойства солей. Гидролиз солей</w:t>
                  </w:r>
                </w:p>
              </w:tc>
            </w:tr>
          </w:tbl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314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Составление уравнений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185"/>
        </w:trPr>
        <w:tc>
          <w:tcPr>
            <w:tcW w:w="2842" w:type="dxa"/>
            <w:vMerge w:val="restart"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>Тема 4.7  Химические свойства органических веществ</w:t>
            </w:r>
          </w:p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AF1C97" w:rsidRPr="00A80084" w:rsidRDefault="00126242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12</w:t>
            </w: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206" w:type="dxa"/>
            <w:vMerge w:val="restart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</w:rPr>
              <w:lastRenderedPageBreak/>
              <w:t>Регулятивные УУД Познавательные УУД</w:t>
            </w:r>
          </w:p>
        </w:tc>
      </w:tr>
      <w:tr w:rsidR="00AF1C97" w:rsidRPr="00A80084" w:rsidTr="00C96EDB">
        <w:trPr>
          <w:trHeight w:val="214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tbl>
            <w:tblPr>
              <w:tblW w:w="1544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4"/>
              <w:gridCol w:w="14607"/>
            </w:tblGrid>
            <w:tr w:rsidR="00AF1C97" w:rsidRPr="00A80084" w:rsidTr="00C96EDB">
              <w:trPr>
                <w:trHeight w:val="243"/>
              </w:trPr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Химические свойства углеводородов</w:t>
                  </w:r>
                </w:p>
              </w:tc>
            </w:tr>
            <w:tr w:rsidR="00AF1C97" w:rsidRPr="00A80084" w:rsidTr="00C96EDB">
              <w:trPr>
                <w:trHeight w:val="275"/>
              </w:trPr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Окисление и восстановление кислородосодержащих органических веществ</w:t>
                  </w:r>
                </w:p>
              </w:tc>
            </w:tr>
            <w:tr w:rsidR="00AF1C97" w:rsidRPr="00A80084" w:rsidTr="00C96EDB">
              <w:trPr>
                <w:trHeight w:val="273"/>
              </w:trPr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6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F1C97" w:rsidRPr="00A80084" w:rsidRDefault="00AF1C97" w:rsidP="00C96ED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00" w:lineRule="exac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008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Химические свойства в аналитической химии</w:t>
                  </w:r>
                </w:p>
              </w:tc>
            </w:tr>
          </w:tbl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rPr>
          <w:trHeight w:val="286"/>
        </w:trPr>
        <w:tc>
          <w:tcPr>
            <w:tcW w:w="2842" w:type="dxa"/>
            <w:vMerge/>
          </w:tcPr>
          <w:p w:rsidR="00AF1C97" w:rsidRPr="00A80084" w:rsidRDefault="00AF1C97" w:rsidP="00C96EDB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6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Составление уравнений</w:t>
            </w:r>
          </w:p>
          <w:p w:rsidR="00AF1C97" w:rsidRPr="00A80084" w:rsidRDefault="00AF1C97" w:rsidP="00C96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A80084">
              <w:rPr>
                <w:rFonts w:ascii="Times New Roman" w:hAnsi="Times New Roman"/>
                <w:bCs/>
                <w:sz w:val="20"/>
                <w:szCs w:val="20"/>
              </w:rPr>
              <w:t>Качественные реакций на неорганические и органические вещества</w:t>
            </w:r>
          </w:p>
        </w:tc>
        <w:tc>
          <w:tcPr>
            <w:tcW w:w="1276" w:type="dxa"/>
            <w:vMerge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06" w:type="dxa"/>
            <w:vMerge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c>
          <w:tcPr>
            <w:tcW w:w="11448" w:type="dxa"/>
            <w:gridSpan w:val="2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Промежуточная аттестация</w:t>
            </w:r>
          </w:p>
        </w:tc>
        <w:tc>
          <w:tcPr>
            <w:tcW w:w="1276" w:type="dxa"/>
          </w:tcPr>
          <w:p w:rsidR="00AF1C97" w:rsidRPr="00A80084" w:rsidRDefault="00AF1C97" w:rsidP="00C96EDB">
            <w:pPr>
              <w:spacing w:after="0"/>
              <w:jc w:val="center"/>
              <w:rPr>
                <w:rFonts w:ascii="Times New Roman" w:hAnsi="Times New Roman"/>
              </w:rPr>
            </w:pPr>
            <w:r w:rsidRPr="00A80084">
              <w:rPr>
                <w:rFonts w:ascii="Times New Roman" w:hAnsi="Times New Roman"/>
              </w:rPr>
              <w:t>2</w:t>
            </w:r>
          </w:p>
        </w:tc>
        <w:tc>
          <w:tcPr>
            <w:tcW w:w="22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F1C97" w:rsidRPr="00A80084" w:rsidTr="00C96EDB">
        <w:tc>
          <w:tcPr>
            <w:tcW w:w="11448" w:type="dxa"/>
            <w:gridSpan w:val="2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80084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276" w:type="dxa"/>
          </w:tcPr>
          <w:p w:rsidR="00AF1C97" w:rsidRPr="00A80084" w:rsidRDefault="002C0639" w:rsidP="00A80084">
            <w:pPr>
              <w:spacing w:after="0"/>
              <w:jc w:val="center"/>
              <w:rPr>
                <w:rFonts w:ascii="Times New Roman" w:hAnsi="Times New Roman"/>
              </w:rPr>
            </w:pPr>
            <w:r w:rsidRPr="00A80084">
              <w:rPr>
                <w:rFonts w:ascii="Times New Roman" w:hAnsi="Times New Roman"/>
              </w:rPr>
              <w:t>11</w:t>
            </w:r>
            <w:r w:rsidR="00A80084" w:rsidRPr="00A80084">
              <w:rPr>
                <w:rFonts w:ascii="Times New Roman" w:hAnsi="Times New Roman"/>
              </w:rPr>
              <w:t>9</w:t>
            </w:r>
          </w:p>
        </w:tc>
        <w:tc>
          <w:tcPr>
            <w:tcW w:w="2206" w:type="dxa"/>
          </w:tcPr>
          <w:p w:rsidR="00AF1C97" w:rsidRPr="00A80084" w:rsidRDefault="00AF1C97" w:rsidP="00C96ED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</w:tbl>
    <w:p w:rsidR="00D92ACD" w:rsidRDefault="00D92ACD" w:rsidP="000B053D">
      <w:pPr>
        <w:rPr>
          <w:rFonts w:ascii="Times New Roman" w:hAnsi="Times New Roman"/>
        </w:rPr>
      </w:pPr>
    </w:p>
    <w:p w:rsidR="00D92ACD" w:rsidRDefault="00D92ACD" w:rsidP="000B053D">
      <w:pPr>
        <w:rPr>
          <w:rFonts w:ascii="Times New Roman" w:hAnsi="Times New Roman"/>
        </w:rPr>
      </w:pPr>
    </w:p>
    <w:p w:rsidR="00D92ACD" w:rsidRDefault="00D92ACD" w:rsidP="000B053D">
      <w:pPr>
        <w:rPr>
          <w:rFonts w:ascii="Times New Roman" w:hAnsi="Times New Roman"/>
        </w:rPr>
      </w:pPr>
    </w:p>
    <w:p w:rsidR="000B053D" w:rsidRPr="0027031E" w:rsidRDefault="000B053D" w:rsidP="000B053D">
      <w:pPr>
        <w:rPr>
          <w:rFonts w:ascii="Times New Roman" w:hAnsi="Times New Roman"/>
        </w:rPr>
      </w:pPr>
    </w:p>
    <w:p w:rsidR="000B053D" w:rsidRPr="0027031E" w:rsidRDefault="000B053D" w:rsidP="000B053D">
      <w:pPr>
        <w:rPr>
          <w:rFonts w:ascii="Times New Roman" w:hAnsi="Times New Roman"/>
          <w:i/>
        </w:rPr>
        <w:sectPr w:rsidR="000B053D" w:rsidRPr="0027031E" w:rsidSect="009D190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B053D" w:rsidRPr="00D63E65" w:rsidRDefault="000B053D" w:rsidP="000B053D">
      <w:pPr>
        <w:rPr>
          <w:rFonts w:ascii="Times New Roman" w:hAnsi="Times New Roman"/>
          <w:b/>
        </w:rPr>
      </w:pPr>
      <w:r w:rsidRPr="00D63E65">
        <w:rPr>
          <w:rFonts w:ascii="Times New Roman" w:hAnsi="Times New Roman"/>
          <w:b/>
        </w:rPr>
        <w:lastRenderedPageBreak/>
        <w:t>3. УСЛОВИЯ РЕАЛИЗАЦИИ ПРОГРАММЫ УЧЕБНОЙ ДИСЦИПЛИНЫ</w:t>
      </w:r>
    </w:p>
    <w:p w:rsidR="000E1662" w:rsidRDefault="000B053D" w:rsidP="000E16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0E1662">
        <w:rPr>
          <w:rFonts w:ascii="Times New Roman" w:hAnsi="Times New Roman"/>
          <w:b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E1662" w:rsidRPr="000E1662" w:rsidRDefault="000E1662" w:rsidP="000E16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учебный кабинет</w:t>
      </w:r>
      <w:r w:rsidR="003F7171">
        <w:rPr>
          <w:rFonts w:ascii="Times New Roman" w:hAnsi="Times New Roman"/>
        </w:rPr>
        <w:t xml:space="preserve"> химии</w:t>
      </w:r>
      <w:r>
        <w:rPr>
          <w:rFonts w:ascii="Times New Roman" w:hAnsi="Times New Roman"/>
        </w:rPr>
        <w:t>.</w:t>
      </w:r>
      <w:r w:rsidRPr="000E1662">
        <w:rPr>
          <w:rFonts w:ascii="Times New Roman" w:hAnsi="Times New Roman"/>
        </w:rPr>
        <w:t xml:space="preserve"> </w:t>
      </w:r>
    </w:p>
    <w:p w:rsidR="000E1662" w:rsidRPr="000E1662" w:rsidRDefault="000E1662" w:rsidP="000E1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E1662">
        <w:rPr>
          <w:rFonts w:ascii="Times New Roman" w:hAnsi="Times New Roman"/>
        </w:rPr>
        <w:t xml:space="preserve">Оборудование учебного кабинета: 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1. Стол, ноутбук, мультимедийный проектор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2. Комплект учебной мебели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3. Комплект учебно-методической документации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4. Наглядные пособия: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Серия таблиц по химии 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5. Диски: 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Электронные пособия:    </w:t>
      </w:r>
    </w:p>
    <w:p w:rsidR="001E28C7" w:rsidRPr="001E28C7" w:rsidRDefault="001F5EF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7" w:anchor="08" w:history="1">
        <w:r w:rsidR="001E28C7" w:rsidRPr="001E28C7">
          <w:rPr>
            <w:rFonts w:ascii="Times New Roman" w:hAnsi="Times New Roman"/>
          </w:rPr>
          <w:t>Уроки химии Кирилла и Мефодия. 8-9 класс. Неорганическая химия</w:t>
        </w:r>
      </w:hyperlink>
      <w:r w:rsidR="001E28C7" w:rsidRPr="001E28C7">
        <w:rPr>
          <w:rFonts w:ascii="Times New Roman" w:hAnsi="Times New Roman"/>
        </w:rPr>
        <w:t xml:space="preserve">. </w:t>
      </w:r>
    </w:p>
    <w:p w:rsidR="001E28C7" w:rsidRPr="001E28C7" w:rsidRDefault="001F5EF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8" w:anchor="09" w:history="1">
        <w:r w:rsidR="001E28C7" w:rsidRPr="001E28C7">
          <w:rPr>
            <w:rFonts w:ascii="Times New Roman" w:hAnsi="Times New Roman"/>
          </w:rPr>
          <w:t>Уроки химии Кирилла и Мефодия. 10-11 класс. Органическая химия</w:t>
        </w:r>
      </w:hyperlink>
      <w:r w:rsidR="001E28C7" w:rsidRPr="001E28C7">
        <w:rPr>
          <w:rFonts w:ascii="Times New Roman" w:hAnsi="Times New Roman"/>
        </w:rPr>
        <w:t xml:space="preserve">. 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      1С: Репетитор.  Химия 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ЭИ "Химия. 8-11 класс. Виртуальная лаборатория"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 Самодельные электронные пособия по разделу «Химические свойства веществ»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 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6. Видеофильмы: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Химия. 8 класс. Часть 1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Химия. 8 класс. Часть 2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Неорганическая химия. Металлы главных подгрупп. Часть 1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Неорганическая химия. Металлы главных подгрупп. Часть 2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Неорганическая химия. Металлы побочных подгрупп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Неорганическая химия. Общие свойства металлов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Органическая химия. Часть 1. Предельные, непредельные и ароматические углеводороды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Органическая химия. Часть 2. Природные источники углеводородов. Спирты и фенолы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Органическая химия. Часть 3. Альдегиды и карбоновые кислоты. Сложные эфиры. Жиры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Органическая химия. Часть 4. Углеводы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Органическая химия. Часть 5. Азотосодержащие органические вещества. Белки. Синтетические высокомолекулярные вещества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 7. Наборы для моделирования:</w:t>
      </w:r>
    </w:p>
    <w:p w:rsidR="001E28C7" w:rsidRPr="001E28C7" w:rsidRDefault="001F5EF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9" w:anchor="inline_content1" w:history="1">
        <w:r w:rsidR="001E28C7" w:rsidRPr="001E28C7">
          <w:rPr>
            <w:rFonts w:ascii="Times New Roman" w:hAnsi="Times New Roman"/>
          </w:rPr>
          <w:t>Набор моделей кристаллических решеток (9 шт.)</w:t>
        </w:r>
      </w:hyperlink>
      <w:r w:rsidR="001E28C7" w:rsidRPr="001E28C7">
        <w:rPr>
          <w:rFonts w:ascii="Times New Roman" w:hAnsi="Times New Roman"/>
        </w:rPr>
        <w:t xml:space="preserve"> </w:t>
      </w:r>
    </w:p>
    <w:p w:rsidR="001E28C7" w:rsidRPr="001E28C7" w:rsidRDefault="001F5EF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10" w:anchor="inline_content5" w:history="1">
        <w:r w:rsidR="001E28C7" w:rsidRPr="001E28C7">
          <w:rPr>
            <w:rFonts w:ascii="Times New Roman" w:hAnsi="Times New Roman"/>
          </w:rPr>
          <w:t>Набор для моделирования строения атомов и молекул</w:t>
        </w:r>
      </w:hyperlink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8. Коллекции:</w:t>
      </w:r>
    </w:p>
    <w:p w:rsidR="001E28C7" w:rsidRPr="001E28C7" w:rsidRDefault="001F5EF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11" w:history="1">
        <w:r w:rsidR="001E28C7" w:rsidRPr="001E28C7">
          <w:rPr>
            <w:rFonts w:ascii="Times New Roman" w:hAnsi="Times New Roman"/>
          </w:rPr>
          <w:t>коллекция «Нефть и важнейшие продукты ее переработки»</w:t>
        </w:r>
      </w:hyperlink>
    </w:p>
    <w:p w:rsidR="001E28C7" w:rsidRPr="001E28C7" w:rsidRDefault="001F5EF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12" w:history="1">
        <w:r w:rsidR="001E28C7" w:rsidRPr="001E28C7">
          <w:rPr>
            <w:rFonts w:ascii="Times New Roman" w:hAnsi="Times New Roman"/>
          </w:rPr>
          <w:t xml:space="preserve">коллекция «Пластмассы» </w:t>
        </w:r>
      </w:hyperlink>
    </w:p>
    <w:p w:rsidR="001E28C7" w:rsidRPr="001E28C7" w:rsidRDefault="001F5EF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13" w:history="1">
        <w:r w:rsidR="001E28C7" w:rsidRPr="001E28C7">
          <w:rPr>
            <w:rFonts w:ascii="Times New Roman" w:hAnsi="Times New Roman"/>
          </w:rPr>
          <w:t>коллекция «Сплавы»</w:t>
        </w:r>
      </w:hyperlink>
    </w:p>
    <w:p w:rsidR="001E28C7" w:rsidRPr="001E28C7" w:rsidRDefault="001F5EF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hyperlink r:id="rId14" w:history="1">
        <w:r w:rsidR="001E28C7" w:rsidRPr="001E28C7">
          <w:rPr>
            <w:rFonts w:ascii="Times New Roman" w:hAnsi="Times New Roman"/>
          </w:rPr>
          <w:t xml:space="preserve">коллекция «Топливо» </w:t>
        </w:r>
      </w:hyperlink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9. КИМ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10. Технические средства обучения: 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Принтер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Сканер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Внешние накопители информации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Мобильные устройства для хранения информации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Локальная сеть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Подключение к глобальной сети Интернет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 xml:space="preserve">11. Оборудование лаборатории и рабочих мест лаборатории: 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Методические рекомендации к выполнению самостоятельных практических и лабораторных работ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Комплект для лабораторных и практических работ по химии</w:t>
      </w:r>
    </w:p>
    <w:p w:rsidR="001E28C7" w:rsidRPr="001E28C7" w:rsidRDefault="001E28C7" w:rsidP="001E28C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E28C7">
        <w:rPr>
          <w:rFonts w:ascii="Times New Roman" w:hAnsi="Times New Roman"/>
        </w:rPr>
        <w:lastRenderedPageBreak/>
        <w:t>Наборы химических реактивов</w:t>
      </w:r>
    </w:p>
    <w:p w:rsidR="000E1662" w:rsidRPr="00A20A8B" w:rsidRDefault="000E1662" w:rsidP="000E1662">
      <w:pPr>
        <w:spacing w:after="0" w:line="240" w:lineRule="auto"/>
      </w:pPr>
      <w:r>
        <w:t xml:space="preserve">      </w:t>
      </w:r>
    </w:p>
    <w:p w:rsidR="000B053D" w:rsidRDefault="000B053D" w:rsidP="000E166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B053D" w:rsidRPr="0027031E" w:rsidRDefault="000B053D" w:rsidP="000B053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27031E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0B053D" w:rsidRDefault="000B053D" w:rsidP="009D1905">
      <w:pPr>
        <w:contextualSpacing/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t>3.2.1. Печатные издания</w:t>
      </w:r>
    </w:p>
    <w:p w:rsidR="001E28C7" w:rsidRPr="001E28C7" w:rsidRDefault="001E28C7" w:rsidP="001E28C7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Ерохин Ю.М., Ковалева И.Б. Химия для профессий и специальностей технического и естественно-научного профилей: учебник : Рекомендовано ФГУ «ФИРО».М.: И</w:t>
      </w:r>
      <w:r>
        <w:rPr>
          <w:rFonts w:ascii="Times New Roman" w:hAnsi="Times New Roman"/>
        </w:rPr>
        <w:t>здательский дом «Академия», 2015</w:t>
      </w:r>
      <w:r w:rsidRPr="001E28C7">
        <w:rPr>
          <w:rFonts w:ascii="Times New Roman" w:hAnsi="Times New Roman"/>
        </w:rPr>
        <w:t>. – 448с.</w:t>
      </w:r>
    </w:p>
    <w:p w:rsidR="001E28C7" w:rsidRPr="001E28C7" w:rsidRDefault="001E28C7" w:rsidP="001E28C7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1E28C7">
        <w:rPr>
          <w:rFonts w:ascii="Times New Roman" w:hAnsi="Times New Roman"/>
        </w:rPr>
        <w:t>Габриелян О.С., Остроумов И.Г. Химия для профессий и специальностей технического профиля: учебник: Рекомендовано ФГУ «ФИРО».М.: И</w:t>
      </w:r>
      <w:r>
        <w:rPr>
          <w:rFonts w:ascii="Times New Roman" w:hAnsi="Times New Roman"/>
        </w:rPr>
        <w:t>здательский дом «Академия», 2016</w:t>
      </w:r>
      <w:r w:rsidRPr="001E28C7">
        <w:rPr>
          <w:rFonts w:ascii="Times New Roman" w:hAnsi="Times New Roman"/>
        </w:rPr>
        <w:t>. – 256с.</w:t>
      </w:r>
    </w:p>
    <w:p w:rsidR="009D1905" w:rsidRPr="0027031E" w:rsidRDefault="009D1905" w:rsidP="009D1905">
      <w:pPr>
        <w:contextualSpacing/>
        <w:rPr>
          <w:rFonts w:ascii="Times New Roman" w:hAnsi="Times New Roman"/>
          <w:b/>
        </w:rPr>
      </w:pPr>
    </w:p>
    <w:p w:rsidR="000B053D" w:rsidRDefault="000B053D" w:rsidP="000B053D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3.2.2. Электронные издания </w:t>
      </w:r>
      <w:r w:rsidRPr="0027031E">
        <w:rPr>
          <w:rFonts w:ascii="Times New Roman" w:hAnsi="Times New Roman"/>
          <w:b/>
        </w:rPr>
        <w:t>и электронные ресурсы</w:t>
      </w:r>
    </w:p>
    <w:p w:rsidR="00585F84" w:rsidRPr="0027031E" w:rsidRDefault="00585F84" w:rsidP="00585F84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http://</w:t>
      </w:r>
      <w:r>
        <w:rPr>
          <w:rFonts w:ascii="Times New Roman" w:hAnsi="Times New Roman"/>
          <w:lang w:val="en-US"/>
        </w:rPr>
        <w:t>znanium</w:t>
      </w:r>
    </w:p>
    <w:p w:rsidR="001E28C7" w:rsidRPr="001E28C7" w:rsidRDefault="001F5EF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15" w:history="1">
        <w:r w:rsidR="001E28C7" w:rsidRPr="001E28C7">
          <w:rPr>
            <w:rFonts w:ascii="Times New Roman" w:hAnsi="Times New Roman"/>
          </w:rPr>
          <w:t>www.college.ru/chemistry/</w:t>
        </w:r>
      </w:hyperlink>
      <w:r w:rsidR="001E28C7" w:rsidRPr="001E28C7">
        <w:rPr>
          <w:rFonts w:ascii="Times New Roman" w:hAnsi="Times New Roman"/>
        </w:rPr>
        <w:t xml:space="preserve"> </w:t>
      </w:r>
    </w:p>
    <w:p w:rsidR="001E28C7" w:rsidRPr="001E28C7" w:rsidRDefault="001F5EF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16" w:history="1">
        <w:r w:rsidR="001E28C7" w:rsidRPr="001E28C7">
          <w:rPr>
            <w:rFonts w:ascii="Times New Roman" w:hAnsi="Times New Roman"/>
          </w:rPr>
          <w:t>www.uic.samara.ru/~chemistry</w:t>
        </w:r>
      </w:hyperlink>
      <w:r w:rsidR="001E28C7" w:rsidRPr="001E28C7">
        <w:rPr>
          <w:rFonts w:ascii="Times New Roman" w:hAnsi="Times New Roman"/>
        </w:rPr>
        <w:t xml:space="preserve"> </w:t>
      </w:r>
    </w:p>
    <w:p w:rsidR="001E28C7" w:rsidRPr="001E28C7" w:rsidRDefault="001F5EF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17" w:history="1">
        <w:r w:rsidR="001E28C7" w:rsidRPr="001E28C7">
          <w:rPr>
            <w:rFonts w:ascii="Times New Roman" w:hAnsi="Times New Roman"/>
          </w:rPr>
          <w:t>www.city.tomsk.net/~chukov/chem/</w:t>
        </w:r>
      </w:hyperlink>
      <w:r w:rsidR="001E28C7" w:rsidRPr="001E28C7">
        <w:rPr>
          <w:rFonts w:ascii="Times New Roman" w:hAnsi="Times New Roman"/>
        </w:rPr>
        <w:t xml:space="preserve">. </w:t>
      </w:r>
    </w:p>
    <w:p w:rsidR="001E28C7" w:rsidRPr="001E28C7" w:rsidRDefault="001F5EF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18" w:history="1">
        <w:r w:rsidR="001E28C7" w:rsidRPr="001E28C7">
          <w:rPr>
            <w:rFonts w:ascii="Times New Roman" w:hAnsi="Times New Roman"/>
          </w:rPr>
          <w:t>www.chem.msu.su:8081/rus/elbibch</w:t>
        </w:r>
      </w:hyperlink>
      <w:r w:rsidR="001E28C7" w:rsidRPr="001E28C7">
        <w:rPr>
          <w:rFonts w:ascii="Times New Roman" w:hAnsi="Times New Roman"/>
        </w:rPr>
        <w:t xml:space="preserve">. </w:t>
      </w:r>
    </w:p>
    <w:p w:rsidR="001E28C7" w:rsidRPr="001E28C7" w:rsidRDefault="001F5EF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19" w:history="1">
        <w:r w:rsidR="001E28C7" w:rsidRPr="001E28C7">
          <w:rPr>
            <w:rFonts w:ascii="Times New Roman" w:hAnsi="Times New Roman"/>
          </w:rPr>
          <w:t>www.chem.msu.su</w:t>
        </w:r>
      </w:hyperlink>
      <w:r w:rsidR="001E28C7" w:rsidRPr="001E28C7">
        <w:rPr>
          <w:rFonts w:ascii="Times New Roman" w:hAnsi="Times New Roman"/>
        </w:rPr>
        <w:t xml:space="preserve"> </w:t>
      </w:r>
    </w:p>
    <w:p w:rsidR="001E28C7" w:rsidRPr="001E28C7" w:rsidRDefault="001F5EF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20" w:history="1">
        <w:r w:rsidR="001E28C7" w:rsidRPr="001E28C7">
          <w:rPr>
            <w:rFonts w:ascii="Times New Roman" w:hAnsi="Times New Roman"/>
          </w:rPr>
          <w:t>www.dcn-asu.ru/chemwood</w:t>
        </w:r>
      </w:hyperlink>
      <w:r w:rsidR="001E28C7" w:rsidRPr="001E28C7">
        <w:rPr>
          <w:rFonts w:ascii="Times New Roman" w:hAnsi="Times New Roman"/>
        </w:rPr>
        <w:t xml:space="preserve"> </w:t>
      </w:r>
    </w:p>
    <w:p w:rsidR="001E28C7" w:rsidRPr="001E28C7" w:rsidRDefault="001F5EF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21" w:history="1">
        <w:r w:rsidR="001E28C7" w:rsidRPr="001E28C7">
          <w:rPr>
            <w:rFonts w:ascii="Times New Roman" w:hAnsi="Times New Roman"/>
          </w:rPr>
          <w:t>http://him.1september.ru</w:t>
        </w:r>
      </w:hyperlink>
      <w:r w:rsidR="001E28C7" w:rsidRPr="001E28C7">
        <w:rPr>
          <w:rFonts w:ascii="Times New Roman" w:hAnsi="Times New Roman"/>
        </w:rPr>
        <w:t xml:space="preserve"> </w:t>
      </w:r>
    </w:p>
    <w:p w:rsidR="001E28C7" w:rsidRPr="001E28C7" w:rsidRDefault="001F5EF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22" w:history="1">
        <w:r w:rsidR="001E28C7" w:rsidRPr="001E28C7">
          <w:rPr>
            <w:rFonts w:ascii="Times New Roman" w:hAnsi="Times New Roman"/>
          </w:rPr>
          <w:t>www.informika.ru/text/database/chemy/</w:t>
        </w:r>
      </w:hyperlink>
      <w:r w:rsidR="001E28C7" w:rsidRPr="001E28C7">
        <w:rPr>
          <w:rFonts w:ascii="Times New Roman" w:hAnsi="Times New Roman"/>
        </w:rPr>
        <w:t xml:space="preserve"> </w:t>
      </w:r>
    </w:p>
    <w:p w:rsidR="001E28C7" w:rsidRPr="001E28C7" w:rsidRDefault="001F5EF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hyperlink r:id="rId23" w:history="1">
        <w:r w:rsidR="001E28C7" w:rsidRPr="001E28C7">
          <w:rPr>
            <w:rFonts w:ascii="Times New Roman" w:hAnsi="Times New Roman"/>
          </w:rPr>
          <w:t>www.markovsky.virtualave.net/chemonline/</w:t>
        </w:r>
      </w:hyperlink>
      <w:r w:rsidR="001E28C7" w:rsidRPr="001E28C7">
        <w:rPr>
          <w:rFonts w:ascii="Times New Roman" w:hAnsi="Times New Roman"/>
        </w:rPr>
        <w:t xml:space="preserve">. </w:t>
      </w:r>
    </w:p>
    <w:p w:rsidR="009D1905" w:rsidRDefault="001F5EF7" w:rsidP="001E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8"/>
          <w:szCs w:val="28"/>
        </w:rPr>
      </w:pPr>
      <w:hyperlink r:id="rId24" w:history="1">
        <w:r w:rsidR="001E28C7" w:rsidRPr="001E28C7">
          <w:rPr>
            <w:rFonts w:ascii="Times New Roman" w:hAnsi="Times New Roman"/>
          </w:rPr>
          <w:t>www.aha.ru/~hj/</w:t>
        </w:r>
      </w:hyperlink>
    </w:p>
    <w:p w:rsidR="000B053D" w:rsidRPr="0027031E" w:rsidRDefault="000B053D" w:rsidP="009D1905">
      <w:pPr>
        <w:contextualSpacing/>
        <w:jc w:val="both"/>
        <w:rPr>
          <w:rFonts w:ascii="Times New Roman" w:hAnsi="Times New Roman"/>
          <w:bCs/>
          <w:i/>
        </w:rPr>
      </w:pPr>
      <w:r w:rsidRPr="0027031E">
        <w:rPr>
          <w:rFonts w:ascii="Times New Roman" w:hAnsi="Times New Roman"/>
          <w:b/>
          <w:bCs/>
        </w:rPr>
        <w:t xml:space="preserve">3.2.3. Дополнительные источники </w:t>
      </w:r>
    </w:p>
    <w:p w:rsidR="000B053D" w:rsidRDefault="000B053D" w:rsidP="000B053D">
      <w:pPr>
        <w:rPr>
          <w:rFonts w:ascii="Times New Roman" w:hAnsi="Times New Roman"/>
          <w:b/>
          <w:bCs/>
        </w:rPr>
      </w:pPr>
    </w:p>
    <w:p w:rsidR="001E28C7" w:rsidRPr="001E28C7" w:rsidRDefault="001E28C7" w:rsidP="001E28C7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sz w:val="22"/>
          <w:szCs w:val="22"/>
        </w:rPr>
      </w:pPr>
      <w:r w:rsidRPr="001E28C7">
        <w:rPr>
          <w:sz w:val="22"/>
          <w:szCs w:val="22"/>
        </w:rPr>
        <w:t>Габриелян О.С., Сладков С.А. Химия: Пособие для подготовки к ЕГЭ: учеб.пособие: Рекомендовано ФГУ «ФИРО».М.: Издательский дом «Академия», 2013. – 256с.</w:t>
      </w:r>
    </w:p>
    <w:p w:rsidR="001E28C7" w:rsidRPr="001E28C7" w:rsidRDefault="001E28C7" w:rsidP="001E28C7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sz w:val="22"/>
          <w:szCs w:val="22"/>
        </w:rPr>
      </w:pPr>
      <w:r w:rsidRPr="001E28C7">
        <w:rPr>
          <w:sz w:val="22"/>
          <w:szCs w:val="22"/>
        </w:rPr>
        <w:t>Габриелян О.С., Лысова Г.Г. Химия. Тесты, задачи и упражнения: учеб.пособие: Рекомендовано ФГУ «ФИРО».М.: Издательский дом «Академия», 2013. – 320с.</w:t>
      </w:r>
    </w:p>
    <w:p w:rsidR="001E28C7" w:rsidRPr="001E28C7" w:rsidRDefault="001E28C7" w:rsidP="001E28C7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sz w:val="22"/>
          <w:szCs w:val="22"/>
        </w:rPr>
      </w:pPr>
      <w:r w:rsidRPr="001E28C7">
        <w:rPr>
          <w:sz w:val="22"/>
          <w:szCs w:val="22"/>
        </w:rPr>
        <w:t>Габриелян О.С. Химия: Книга для преподавателя: учебно-методическое пособие: Рекомендовано ФГУ «ФИРО».М.: Издательский дом «Академия», 2013. – 336с.</w:t>
      </w:r>
    </w:p>
    <w:p w:rsidR="001E28C7" w:rsidRDefault="001E28C7" w:rsidP="001E28C7"/>
    <w:p w:rsidR="001E28C7" w:rsidRPr="0027031E" w:rsidRDefault="001E28C7" w:rsidP="000B053D">
      <w:pPr>
        <w:rPr>
          <w:rFonts w:ascii="Times New Roman" w:hAnsi="Times New Roman"/>
          <w:b/>
          <w:bCs/>
        </w:rPr>
        <w:sectPr w:rsidR="001E28C7" w:rsidRPr="0027031E" w:rsidSect="009D190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B053D" w:rsidRPr="0027031E" w:rsidRDefault="000B053D" w:rsidP="000B053D">
      <w:pPr>
        <w:pStyle w:val="a7"/>
        <w:ind w:left="0"/>
        <w:rPr>
          <w:b/>
          <w:i/>
          <w:sz w:val="22"/>
          <w:szCs w:val="22"/>
        </w:rPr>
      </w:pPr>
      <w:r w:rsidRPr="0027031E">
        <w:rPr>
          <w:b/>
          <w:i/>
          <w:sz w:val="22"/>
          <w:szCs w:val="22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  <w:gridCol w:w="2539"/>
        <w:gridCol w:w="3507"/>
      </w:tblGrid>
      <w:tr w:rsidR="008073FE" w:rsidRPr="008073FE" w:rsidTr="008073F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E" w:rsidRPr="008073FE" w:rsidRDefault="008073FE" w:rsidP="008073F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073F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8073FE" w:rsidRPr="008073FE" w:rsidRDefault="008073FE" w:rsidP="008073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E" w:rsidRPr="008073FE" w:rsidRDefault="008073FE" w:rsidP="008073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E" w:rsidRPr="008073FE" w:rsidRDefault="008073FE" w:rsidP="008073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73FE">
              <w:rPr>
                <w:rFonts w:ascii="Times New Roman" w:hAnsi="Times New Roman"/>
                <w:b/>
              </w:rPr>
              <w:t xml:space="preserve">Формы и методы оценки </w:t>
            </w:r>
          </w:p>
        </w:tc>
      </w:tr>
      <w:tr w:rsidR="008073FE" w:rsidRPr="001E28C7" w:rsidTr="008073FE">
        <w:trPr>
          <w:trHeight w:val="216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7" w:rsidRPr="001E28C7" w:rsidRDefault="008073FE" w:rsidP="001E28C7">
            <w:pPr>
              <w:numPr>
                <w:ilvl w:val="0"/>
                <w:numId w:val="1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8073FE">
              <w:rPr>
                <w:rFonts w:ascii="Times New Roman" w:hAnsi="Times New Roman"/>
              </w:rPr>
              <w:t xml:space="preserve">· </w:t>
            </w:r>
            <w:r w:rsidR="001E28C7" w:rsidRPr="001E28C7">
              <w:rPr>
                <w:rFonts w:ascii="Times New Roman" w:hAnsi="Times New Roman"/>
              </w:rPr>
              <w:t>называть изученные вещества по «тривиальной» или международной номенклатуре;</w:t>
            </w:r>
          </w:p>
          <w:p w:rsidR="001E28C7" w:rsidRPr="001E28C7" w:rsidRDefault="001E28C7" w:rsidP="001E28C7">
            <w:pPr>
              <w:numPr>
                <w:ilvl w:val="0"/>
                <w:numId w:val="1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      </w:r>
          </w:p>
          <w:p w:rsidR="001E28C7" w:rsidRPr="001E28C7" w:rsidRDefault="001E28C7" w:rsidP="001E28C7">
            <w:pPr>
              <w:numPr>
                <w:ilvl w:val="0"/>
                <w:numId w:val="1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1E28C7" w:rsidRPr="001E28C7" w:rsidRDefault="001E28C7" w:rsidP="001E28C7">
            <w:pPr>
              <w:numPr>
                <w:ilvl w:val="0"/>
                <w:numId w:val="1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1E28C7" w:rsidRPr="001E28C7" w:rsidRDefault="001E28C7" w:rsidP="001E28C7">
            <w:pPr>
              <w:pStyle w:val="a9"/>
              <w:numPr>
                <w:ilvl w:val="0"/>
                <w:numId w:val="11"/>
              </w:numPr>
              <w:spacing w:after="0"/>
              <w:ind w:left="0" w:firstLine="851"/>
              <w:jc w:val="both"/>
              <w:rPr>
                <w:rFonts w:eastAsiaTheme="minorEastAsia"/>
                <w:sz w:val="22"/>
                <w:szCs w:val="22"/>
              </w:rPr>
            </w:pPr>
            <w:r w:rsidRPr="001E28C7">
              <w:rPr>
                <w:rFonts w:eastAsiaTheme="minorEastAsia"/>
                <w:sz w:val="22"/>
                <w:szCs w:val="22"/>
              </w:rPr>
              <w:t>выполнять химический эксперимент по распознаванию важнейших неорганических и органических веществ;</w:t>
            </w:r>
          </w:p>
          <w:p w:rsidR="001E28C7" w:rsidRPr="001E28C7" w:rsidRDefault="001E28C7" w:rsidP="001E28C7">
            <w:pPr>
              <w:pStyle w:val="a9"/>
              <w:numPr>
                <w:ilvl w:val="0"/>
                <w:numId w:val="11"/>
              </w:numPr>
              <w:spacing w:after="0"/>
              <w:ind w:left="0" w:firstLine="851"/>
              <w:jc w:val="both"/>
              <w:rPr>
                <w:rFonts w:eastAsiaTheme="minorEastAsia"/>
                <w:sz w:val="22"/>
                <w:szCs w:val="22"/>
              </w:rPr>
            </w:pPr>
            <w:r w:rsidRPr="001E28C7">
              <w:rPr>
                <w:rFonts w:eastAsiaTheme="minorEastAsia"/>
                <w:sz w:val="22"/>
                <w:szCs w:val="22"/>
              </w:rPr>
      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1E28C7" w:rsidRPr="001E28C7" w:rsidRDefault="001E28C7" w:rsidP="001E28C7">
            <w:pPr>
              <w:pStyle w:val="a7"/>
              <w:numPr>
                <w:ilvl w:val="0"/>
                <w:numId w:val="11"/>
              </w:numPr>
              <w:tabs>
                <w:tab w:val="clear" w:pos="567"/>
                <w:tab w:val="num" w:pos="0"/>
              </w:tabs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1E28C7">
              <w:rPr>
                <w:sz w:val="22"/>
                <w:szCs w:val="22"/>
              </w:rPr>
              <w:t xml:space="preserve">использовать </w:t>
            </w:r>
            <w:r w:rsidRPr="001E28C7">
              <w:rPr>
                <w:sz w:val="22"/>
                <w:szCs w:val="22"/>
              </w:rPr>
              <w:lastRenderedPageBreak/>
              <w:t>приобретенные знания и умения в практической деятельности и повседневной жизни</w:t>
            </w:r>
          </w:p>
          <w:p w:rsidR="008073FE" w:rsidRPr="001E28C7" w:rsidRDefault="008073FE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73FE" w:rsidRPr="008073FE" w:rsidRDefault="008073FE" w:rsidP="001E28C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</w:p>
          <w:p w:rsidR="008073FE" w:rsidRPr="001E28C7" w:rsidRDefault="008073FE" w:rsidP="005046A4">
            <w:pPr>
              <w:pStyle w:val="a3"/>
              <w:ind w:left="426"/>
              <w:jc w:val="both"/>
              <w:rPr>
                <w:sz w:val="22"/>
                <w:szCs w:val="22"/>
                <w:lang w:val="ru-RU" w:eastAsia="ru-RU"/>
              </w:rPr>
            </w:pPr>
            <w:r w:rsidRPr="00C726F0">
              <w:rPr>
                <w:sz w:val="22"/>
                <w:szCs w:val="22"/>
                <w:lang w:val="ru-RU" w:eastAsia="ru-RU"/>
              </w:rPr>
              <w:t xml:space="preserve">· </w:t>
            </w:r>
            <w:r w:rsidR="00FE793F" w:rsidRPr="001E28C7">
              <w:rPr>
                <w:sz w:val="22"/>
                <w:szCs w:val="22"/>
                <w:lang w:val="ru-RU" w:eastAsia="ru-RU"/>
              </w:rPr>
              <w:t>Регулятивные УУД Познавательные УУД Коммуникативные УУД</w:t>
            </w:r>
          </w:p>
          <w:p w:rsidR="008073FE" w:rsidRPr="001E28C7" w:rsidRDefault="008073FE" w:rsidP="001E28C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</w:p>
          <w:p w:rsidR="00FE793F" w:rsidRDefault="008073FE" w:rsidP="001E28C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  <w:r w:rsidRPr="008073FE">
              <w:rPr>
                <w:sz w:val="22"/>
                <w:szCs w:val="22"/>
              </w:rPr>
              <w:t xml:space="preserve">· </w:t>
            </w:r>
          </w:p>
          <w:p w:rsidR="00FE793F" w:rsidRDefault="00FE793F" w:rsidP="001E28C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</w:p>
          <w:p w:rsidR="00FE793F" w:rsidRDefault="00FE793F" w:rsidP="001E28C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</w:p>
          <w:p w:rsidR="001E28C7" w:rsidRPr="005046A4" w:rsidRDefault="001E28C7" w:rsidP="005046A4">
            <w:pPr>
              <w:pStyle w:val="a7"/>
              <w:numPr>
                <w:ilvl w:val="0"/>
                <w:numId w:val="14"/>
              </w:numPr>
              <w:spacing w:before="69" w:after="166"/>
              <w:contextualSpacing/>
              <w:rPr>
                <w:sz w:val="22"/>
                <w:szCs w:val="22"/>
              </w:rPr>
            </w:pPr>
            <w:r w:rsidRPr="005046A4">
              <w:rPr>
                <w:sz w:val="22"/>
                <w:szCs w:val="22"/>
              </w:rPr>
              <w:t>знать:</w:t>
            </w:r>
          </w:p>
          <w:p w:rsidR="001E28C7" w:rsidRPr="001E28C7" w:rsidRDefault="001E28C7" w:rsidP="001E28C7">
            <w:pPr>
              <w:spacing w:line="240" w:lineRule="auto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 xml:space="preserve">важнейшие химические понятия </w:t>
            </w:r>
          </w:p>
          <w:p w:rsidR="001E28C7" w:rsidRPr="001E28C7" w:rsidRDefault="001E28C7" w:rsidP="001E28C7">
            <w:pPr>
              <w:spacing w:line="240" w:lineRule="auto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основные законы химии</w:t>
            </w:r>
          </w:p>
          <w:p w:rsidR="001E28C7" w:rsidRPr="001E28C7" w:rsidRDefault="001E28C7" w:rsidP="001E28C7">
            <w:pPr>
              <w:spacing w:line="240" w:lineRule="auto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 xml:space="preserve"> основные теории химии</w:t>
            </w:r>
          </w:p>
          <w:p w:rsidR="001E28C7" w:rsidRPr="001E28C7" w:rsidRDefault="001E28C7" w:rsidP="001E28C7">
            <w:pPr>
              <w:spacing w:line="240" w:lineRule="auto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 xml:space="preserve"> важнейшие вещества и материалы</w:t>
            </w:r>
          </w:p>
          <w:p w:rsidR="008073FE" w:rsidRPr="008073FE" w:rsidRDefault="008073FE" w:rsidP="001E28C7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E" w:rsidRDefault="008073FE" w:rsidP="001E28C7">
            <w:pPr>
              <w:spacing w:before="248" w:after="10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8073FE" w:rsidRDefault="008073FE" w:rsidP="001E28C7">
            <w:pPr>
              <w:spacing w:before="248" w:after="10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8073FE" w:rsidRDefault="008073FE" w:rsidP="001E28C7">
            <w:pPr>
              <w:spacing w:before="248" w:after="10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8073FE" w:rsidRPr="001E28C7" w:rsidRDefault="008073FE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«Неудовлетворительно» - теоретическое содержание курса не освоено, необходимые умения не </w:t>
            </w:r>
            <w:r>
              <w:rPr>
                <w:rFonts w:ascii="Times New Roman" w:hAnsi="Times New Roman"/>
              </w:rPr>
              <w:lastRenderedPageBreak/>
              <w:t>сформированы, выполненные учебные задания содержат грубые ошибки.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lastRenderedPageBreak/>
              <w:t>Текущий контроль в формах фронтального и индивидуального устного опроса</w:t>
            </w:r>
          </w:p>
          <w:p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Текущий контроль в форме защиты практических и лабораторных работ</w:t>
            </w:r>
          </w:p>
          <w:p w:rsidR="001E28C7" w:rsidRDefault="001E28C7" w:rsidP="001E28C7">
            <w:pPr>
              <w:jc w:val="both"/>
              <w:rPr>
                <w:bCs/>
                <w:sz w:val="28"/>
                <w:szCs w:val="28"/>
              </w:rPr>
            </w:pPr>
          </w:p>
          <w:p w:rsidR="008073FE" w:rsidRDefault="008073FE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E28C7" w:rsidRDefault="001E28C7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Текущий контроль в формах фронтального и индивидуального устного опроса</w:t>
            </w:r>
          </w:p>
          <w:p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Текущий контроль в форме защиты практических и лабораторных работ</w:t>
            </w:r>
          </w:p>
          <w:p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Текущий контроль в форме публичного выступления и защиты презентаций к сообщениям</w:t>
            </w:r>
          </w:p>
          <w:p w:rsidR="001E28C7" w:rsidRDefault="001E28C7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E28C7" w:rsidRDefault="001E28C7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E28C7" w:rsidRDefault="001E28C7" w:rsidP="001E28C7">
            <w:pPr>
              <w:jc w:val="both"/>
              <w:rPr>
                <w:rFonts w:ascii="Times New Roman" w:hAnsi="Times New Roman"/>
              </w:rPr>
            </w:pPr>
          </w:p>
          <w:p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Текущий контроль в форме защиты  лабораторных работ</w:t>
            </w:r>
          </w:p>
          <w:p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</w:p>
          <w:p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</w:p>
          <w:p w:rsidR="001E28C7" w:rsidRPr="001E28C7" w:rsidRDefault="001E28C7" w:rsidP="001E28C7">
            <w:pPr>
              <w:jc w:val="both"/>
              <w:rPr>
                <w:rFonts w:ascii="Times New Roman" w:hAnsi="Times New Roman"/>
              </w:rPr>
            </w:pPr>
            <w:r w:rsidRPr="001E28C7">
              <w:rPr>
                <w:rFonts w:ascii="Times New Roman" w:hAnsi="Times New Roman"/>
              </w:rPr>
              <w:t>Текущий контроль в форме публичного выступления и защиты презентаций к сообщениям</w:t>
            </w:r>
          </w:p>
          <w:p w:rsidR="005046A4" w:rsidRDefault="005046A4" w:rsidP="005046A4">
            <w:pPr>
              <w:jc w:val="both"/>
              <w:rPr>
                <w:rFonts w:ascii="Times New Roman" w:hAnsi="Times New Roman"/>
              </w:rPr>
            </w:pPr>
          </w:p>
          <w:p w:rsidR="005046A4" w:rsidRDefault="005046A4" w:rsidP="005046A4">
            <w:pPr>
              <w:jc w:val="both"/>
              <w:rPr>
                <w:rFonts w:ascii="Times New Roman" w:hAnsi="Times New Roman"/>
              </w:rPr>
            </w:pPr>
          </w:p>
          <w:p w:rsidR="005046A4" w:rsidRPr="005046A4" w:rsidRDefault="005046A4" w:rsidP="005046A4">
            <w:pPr>
              <w:jc w:val="both"/>
              <w:rPr>
                <w:rFonts w:ascii="Times New Roman" w:hAnsi="Times New Roman"/>
              </w:rPr>
            </w:pPr>
            <w:r w:rsidRPr="005046A4">
              <w:rPr>
                <w:rFonts w:ascii="Times New Roman" w:hAnsi="Times New Roman"/>
              </w:rPr>
              <w:t xml:space="preserve">Текущий контроль в формах </w:t>
            </w:r>
            <w:r w:rsidRPr="005046A4">
              <w:rPr>
                <w:rFonts w:ascii="Times New Roman" w:hAnsi="Times New Roman"/>
              </w:rPr>
              <w:lastRenderedPageBreak/>
              <w:t>фронтального и индивидуального устного опроса</w:t>
            </w:r>
          </w:p>
          <w:p w:rsidR="001E28C7" w:rsidRDefault="001E28C7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5046A4" w:rsidRDefault="005046A4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5046A4" w:rsidRPr="005046A4" w:rsidRDefault="005046A4" w:rsidP="005046A4">
            <w:pPr>
              <w:jc w:val="both"/>
              <w:rPr>
                <w:rFonts w:ascii="Times New Roman" w:hAnsi="Times New Roman"/>
              </w:rPr>
            </w:pPr>
            <w:r w:rsidRPr="005046A4">
              <w:rPr>
                <w:rFonts w:ascii="Times New Roman" w:hAnsi="Times New Roman"/>
              </w:rPr>
              <w:t>Текущий контроль в форме защиты практических и лабораторных работ</w:t>
            </w:r>
          </w:p>
          <w:p w:rsidR="005046A4" w:rsidRPr="005046A4" w:rsidRDefault="005046A4" w:rsidP="005046A4">
            <w:pPr>
              <w:jc w:val="both"/>
              <w:rPr>
                <w:rFonts w:ascii="Times New Roman" w:hAnsi="Times New Roman"/>
              </w:rPr>
            </w:pPr>
            <w:r w:rsidRPr="005046A4">
              <w:rPr>
                <w:rFonts w:ascii="Times New Roman" w:hAnsi="Times New Roman"/>
              </w:rPr>
              <w:t>Текущий контроль в форме публичного выступления и защиты презентаций к сообщениям</w:t>
            </w:r>
          </w:p>
          <w:p w:rsidR="005046A4" w:rsidRDefault="005046A4" w:rsidP="005046A4">
            <w:pPr>
              <w:jc w:val="both"/>
              <w:rPr>
                <w:rFonts w:ascii="Times New Roman" w:hAnsi="Times New Roman"/>
              </w:rPr>
            </w:pPr>
          </w:p>
          <w:p w:rsidR="005046A4" w:rsidRPr="005046A4" w:rsidRDefault="005046A4" w:rsidP="005046A4">
            <w:pPr>
              <w:jc w:val="both"/>
              <w:rPr>
                <w:rFonts w:ascii="Times New Roman" w:hAnsi="Times New Roman"/>
              </w:rPr>
            </w:pPr>
            <w:r w:rsidRPr="005046A4">
              <w:rPr>
                <w:rFonts w:ascii="Times New Roman" w:hAnsi="Times New Roman"/>
              </w:rPr>
              <w:t>Текущий контроль в форме тестирования</w:t>
            </w:r>
          </w:p>
          <w:p w:rsidR="005046A4" w:rsidRPr="001E28C7" w:rsidRDefault="005046A4" w:rsidP="001E28C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E14C7" w:rsidRPr="001E28C7" w:rsidRDefault="009E14C7" w:rsidP="001E28C7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9E14C7" w:rsidRPr="001E28C7" w:rsidSect="00A0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98" w:rsidRDefault="00B36F98" w:rsidP="000B053D">
      <w:pPr>
        <w:spacing w:after="0" w:line="240" w:lineRule="auto"/>
      </w:pPr>
      <w:r>
        <w:separator/>
      </w:r>
    </w:p>
  </w:endnote>
  <w:endnote w:type="continuationSeparator" w:id="1">
    <w:p w:rsidR="00B36F98" w:rsidRDefault="00B36F98" w:rsidP="000B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98" w:rsidRDefault="00B36F98" w:rsidP="000B053D">
      <w:pPr>
        <w:spacing w:after="0" w:line="240" w:lineRule="auto"/>
      </w:pPr>
      <w:r>
        <w:separator/>
      </w:r>
    </w:p>
  </w:footnote>
  <w:footnote w:type="continuationSeparator" w:id="1">
    <w:p w:rsidR="00B36F98" w:rsidRDefault="00B36F98" w:rsidP="000B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6D8"/>
    <w:multiLevelType w:val="hybridMultilevel"/>
    <w:tmpl w:val="998AEB74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72F9"/>
    <w:multiLevelType w:val="hybridMultilevel"/>
    <w:tmpl w:val="9B42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2296F"/>
    <w:multiLevelType w:val="hybridMultilevel"/>
    <w:tmpl w:val="836EAB94"/>
    <w:lvl w:ilvl="0" w:tplc="CF769B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159E"/>
    <w:multiLevelType w:val="hybridMultilevel"/>
    <w:tmpl w:val="1B76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47D924EB"/>
    <w:multiLevelType w:val="hybridMultilevel"/>
    <w:tmpl w:val="4D74D6A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46228A"/>
    <w:multiLevelType w:val="hybridMultilevel"/>
    <w:tmpl w:val="84D0C302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012D0"/>
    <w:multiLevelType w:val="singleLevel"/>
    <w:tmpl w:val="C6762E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A34D25"/>
    <w:multiLevelType w:val="multilevel"/>
    <w:tmpl w:val="708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6A104225"/>
    <w:multiLevelType w:val="hybridMultilevel"/>
    <w:tmpl w:val="EB54995C"/>
    <w:lvl w:ilvl="0" w:tplc="CE263B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7185"/>
    <w:multiLevelType w:val="hybridMultilevel"/>
    <w:tmpl w:val="836EAB94"/>
    <w:lvl w:ilvl="0" w:tplc="CF769B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20E5418"/>
    <w:multiLevelType w:val="hybridMultilevel"/>
    <w:tmpl w:val="CFC2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662"/>
    <w:rsid w:val="00001BAE"/>
    <w:rsid w:val="00063CDD"/>
    <w:rsid w:val="000B053D"/>
    <w:rsid w:val="000E1662"/>
    <w:rsid w:val="000F49F6"/>
    <w:rsid w:val="00126242"/>
    <w:rsid w:val="0014131D"/>
    <w:rsid w:val="001E28C7"/>
    <w:rsid w:val="001F5EF7"/>
    <w:rsid w:val="00211CCE"/>
    <w:rsid w:val="002435A9"/>
    <w:rsid w:val="0025405A"/>
    <w:rsid w:val="0029227D"/>
    <w:rsid w:val="002C0639"/>
    <w:rsid w:val="002E1571"/>
    <w:rsid w:val="003031F7"/>
    <w:rsid w:val="0039003E"/>
    <w:rsid w:val="003F7171"/>
    <w:rsid w:val="0044405F"/>
    <w:rsid w:val="00465526"/>
    <w:rsid w:val="004E35F8"/>
    <w:rsid w:val="004E6B72"/>
    <w:rsid w:val="005046A4"/>
    <w:rsid w:val="0050730B"/>
    <w:rsid w:val="00534BA8"/>
    <w:rsid w:val="00585F84"/>
    <w:rsid w:val="00624F58"/>
    <w:rsid w:val="006312F8"/>
    <w:rsid w:val="00674514"/>
    <w:rsid w:val="006A72CC"/>
    <w:rsid w:val="00716D02"/>
    <w:rsid w:val="00756E19"/>
    <w:rsid w:val="00760F09"/>
    <w:rsid w:val="0079050A"/>
    <w:rsid w:val="007B43CE"/>
    <w:rsid w:val="007C1F57"/>
    <w:rsid w:val="007D45E1"/>
    <w:rsid w:val="007F6C96"/>
    <w:rsid w:val="008073FE"/>
    <w:rsid w:val="00882DC9"/>
    <w:rsid w:val="00894BB0"/>
    <w:rsid w:val="008B254A"/>
    <w:rsid w:val="008B7798"/>
    <w:rsid w:val="008C7A25"/>
    <w:rsid w:val="008D197B"/>
    <w:rsid w:val="009319BF"/>
    <w:rsid w:val="0094074A"/>
    <w:rsid w:val="00991987"/>
    <w:rsid w:val="009D1905"/>
    <w:rsid w:val="009E14C7"/>
    <w:rsid w:val="009E5462"/>
    <w:rsid w:val="009F599F"/>
    <w:rsid w:val="00A04286"/>
    <w:rsid w:val="00A6519F"/>
    <w:rsid w:val="00A75662"/>
    <w:rsid w:val="00A7679C"/>
    <w:rsid w:val="00A80084"/>
    <w:rsid w:val="00AA4C5A"/>
    <w:rsid w:val="00AF1C97"/>
    <w:rsid w:val="00B1105B"/>
    <w:rsid w:val="00B36F98"/>
    <w:rsid w:val="00B619E0"/>
    <w:rsid w:val="00C726F0"/>
    <w:rsid w:val="00C73489"/>
    <w:rsid w:val="00CC18A8"/>
    <w:rsid w:val="00CC58FB"/>
    <w:rsid w:val="00CE0661"/>
    <w:rsid w:val="00CF0ED5"/>
    <w:rsid w:val="00D773D8"/>
    <w:rsid w:val="00D86922"/>
    <w:rsid w:val="00D92ACD"/>
    <w:rsid w:val="00DE3B75"/>
    <w:rsid w:val="00E2355E"/>
    <w:rsid w:val="00E72CDB"/>
    <w:rsid w:val="00E732B1"/>
    <w:rsid w:val="00EB2C1B"/>
    <w:rsid w:val="00EF0107"/>
    <w:rsid w:val="00F57BD9"/>
    <w:rsid w:val="00FB311D"/>
    <w:rsid w:val="00FE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9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0B053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0B053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B053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0B053D"/>
    <w:rPr>
      <w:vertAlign w:val="superscript"/>
    </w:rPr>
  </w:style>
  <w:style w:type="paragraph" w:styleId="a7">
    <w:name w:val="List Paragraph"/>
    <w:basedOn w:val="a"/>
    <w:uiPriority w:val="34"/>
    <w:qFormat/>
    <w:rsid w:val="000B053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0B053D"/>
    <w:rPr>
      <w:i/>
    </w:rPr>
  </w:style>
  <w:style w:type="paragraph" w:customStyle="1" w:styleId="Default">
    <w:name w:val="Default"/>
    <w:rsid w:val="000B0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7B43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B4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CF0ED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9D1905"/>
    <w:rPr>
      <w:color w:val="0000FF"/>
      <w:u w:val="single"/>
    </w:rPr>
  </w:style>
  <w:style w:type="paragraph" w:styleId="2">
    <w:name w:val="Body Text Indent 2"/>
    <w:basedOn w:val="a"/>
    <w:link w:val="20"/>
    <w:rsid w:val="003900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90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ss.ru/article.aspx?id=10390&amp;iid=427" TargetMode="External"/><Relationship Id="rId13" Type="http://schemas.openxmlformats.org/officeDocument/2006/relationships/hyperlink" Target="http://www.naukaplus.com/catalog/school_equipment/kollektsii/kollektsii_po_himii/kollektsiya__splavi_/" TargetMode="External"/><Relationship Id="rId18" Type="http://schemas.openxmlformats.org/officeDocument/2006/relationships/hyperlink" Target="http://www.chem.msu.su:8081/rus/elbib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im.1september.ru/" TargetMode="External"/><Relationship Id="rId7" Type="http://schemas.openxmlformats.org/officeDocument/2006/relationships/hyperlink" Target="http://www.compress.ru/article.aspx?id=10390&amp;iid=427" TargetMode="External"/><Relationship Id="rId12" Type="http://schemas.openxmlformats.org/officeDocument/2006/relationships/hyperlink" Target="http://www.naukaplus.com/catalog/school_equipment/kollektsii/kollektsii_po_himii/kollektsiya__plastmassi_/" TargetMode="External"/><Relationship Id="rId17" Type="http://schemas.openxmlformats.org/officeDocument/2006/relationships/hyperlink" Target="http://www.city.tomsk.net/~chukov/che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ic.samara.ru/~chemistry" TargetMode="External"/><Relationship Id="rId20" Type="http://schemas.openxmlformats.org/officeDocument/2006/relationships/hyperlink" Target="http://www.dcn-asu.ru/chemwoo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ukaplus.com/catalog/school_equipment/kollektsii/kollektsii_po_himii/kollektsiya__neft_i_vagneyshie_produkti_ee_pererabotki_/" TargetMode="External"/><Relationship Id="rId24" Type="http://schemas.openxmlformats.org/officeDocument/2006/relationships/hyperlink" Target="http://www.aha.ru/~hj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llege.ru/chemistry/" TargetMode="External"/><Relationship Id="rId23" Type="http://schemas.openxmlformats.org/officeDocument/2006/relationships/hyperlink" Target="http://www.markovsky.virtualave.net/chemonline/" TargetMode="External"/><Relationship Id="rId10" Type="http://schemas.openxmlformats.org/officeDocument/2006/relationships/hyperlink" Target="http://vivascience.az/produkciya/kabinet-ximii/modeli/" TargetMode="External"/><Relationship Id="rId19" Type="http://schemas.openxmlformats.org/officeDocument/2006/relationships/hyperlink" Target="http://www.chem.msu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vascience.az/produkciya/kabinet-ximii/modeli/" TargetMode="External"/><Relationship Id="rId14" Type="http://schemas.openxmlformats.org/officeDocument/2006/relationships/hyperlink" Target="http://www.naukaplus.com/catalog/school_equipment/kollektsii/kollektsii_po_himii/kollektsiya__toplivo_/" TargetMode="External"/><Relationship Id="rId22" Type="http://schemas.openxmlformats.org/officeDocument/2006/relationships/hyperlink" Target="http://www.informika.ru/text/database/ch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Links>
    <vt:vector size="138" baseType="variant">
      <vt:variant>
        <vt:i4>1310808</vt:i4>
      </vt:variant>
      <vt:variant>
        <vt:i4>66</vt:i4>
      </vt:variant>
      <vt:variant>
        <vt:i4>0</vt:i4>
      </vt:variant>
      <vt:variant>
        <vt:i4>5</vt:i4>
      </vt:variant>
      <vt:variant>
        <vt:lpwstr>http://mathsolution.ru/books/1367</vt:lpwstr>
      </vt:variant>
      <vt:variant>
        <vt:lpwstr/>
      </vt:variant>
      <vt:variant>
        <vt:i4>1310808</vt:i4>
      </vt:variant>
      <vt:variant>
        <vt:i4>63</vt:i4>
      </vt:variant>
      <vt:variant>
        <vt:i4>0</vt:i4>
      </vt:variant>
      <vt:variant>
        <vt:i4>5</vt:i4>
      </vt:variant>
      <vt:variant>
        <vt:lpwstr>http://mathsolution.ru/books/1366</vt:lpwstr>
      </vt:variant>
      <vt:variant>
        <vt:lpwstr/>
      </vt:variant>
      <vt:variant>
        <vt:i4>1310808</vt:i4>
      </vt:variant>
      <vt:variant>
        <vt:i4>60</vt:i4>
      </vt:variant>
      <vt:variant>
        <vt:i4>0</vt:i4>
      </vt:variant>
      <vt:variant>
        <vt:i4>5</vt:i4>
      </vt:variant>
      <vt:variant>
        <vt:lpwstr>http://mathsolution.ru/books/1365</vt:lpwstr>
      </vt:variant>
      <vt:variant>
        <vt:lpwstr/>
      </vt:variant>
      <vt:variant>
        <vt:i4>1310808</vt:i4>
      </vt:variant>
      <vt:variant>
        <vt:i4>57</vt:i4>
      </vt:variant>
      <vt:variant>
        <vt:i4>0</vt:i4>
      </vt:variant>
      <vt:variant>
        <vt:i4>5</vt:i4>
      </vt:variant>
      <vt:variant>
        <vt:lpwstr>http://mathsolution.ru/books/1364</vt:lpwstr>
      </vt:variant>
      <vt:variant>
        <vt:lpwstr/>
      </vt:variant>
      <vt:variant>
        <vt:i4>1310808</vt:i4>
      </vt:variant>
      <vt:variant>
        <vt:i4>54</vt:i4>
      </vt:variant>
      <vt:variant>
        <vt:i4>0</vt:i4>
      </vt:variant>
      <vt:variant>
        <vt:i4>5</vt:i4>
      </vt:variant>
      <vt:variant>
        <vt:lpwstr>http://mathsolution.ru/books/1360</vt:lpwstr>
      </vt:variant>
      <vt:variant>
        <vt:lpwstr/>
      </vt:variant>
      <vt:variant>
        <vt:i4>1507416</vt:i4>
      </vt:variant>
      <vt:variant>
        <vt:i4>51</vt:i4>
      </vt:variant>
      <vt:variant>
        <vt:i4>0</vt:i4>
      </vt:variant>
      <vt:variant>
        <vt:i4>5</vt:i4>
      </vt:variant>
      <vt:variant>
        <vt:lpwstr>http://mathsolution.ru/books/1354</vt:lpwstr>
      </vt:variant>
      <vt:variant>
        <vt:lpwstr/>
      </vt:variant>
      <vt:variant>
        <vt:i4>1507416</vt:i4>
      </vt:variant>
      <vt:variant>
        <vt:i4>48</vt:i4>
      </vt:variant>
      <vt:variant>
        <vt:i4>0</vt:i4>
      </vt:variant>
      <vt:variant>
        <vt:i4>5</vt:i4>
      </vt:variant>
      <vt:variant>
        <vt:lpwstr>http://mathsolution.ru/books/1359</vt:lpwstr>
      </vt:variant>
      <vt:variant>
        <vt:lpwstr/>
      </vt:variant>
      <vt:variant>
        <vt:i4>1507416</vt:i4>
      </vt:variant>
      <vt:variant>
        <vt:i4>45</vt:i4>
      </vt:variant>
      <vt:variant>
        <vt:i4>0</vt:i4>
      </vt:variant>
      <vt:variant>
        <vt:i4>5</vt:i4>
      </vt:variant>
      <vt:variant>
        <vt:lpwstr>http://mathsolution.ru/books/1358</vt:lpwstr>
      </vt:variant>
      <vt:variant>
        <vt:lpwstr/>
      </vt:variant>
      <vt:variant>
        <vt:i4>1507416</vt:i4>
      </vt:variant>
      <vt:variant>
        <vt:i4>42</vt:i4>
      </vt:variant>
      <vt:variant>
        <vt:i4>0</vt:i4>
      </vt:variant>
      <vt:variant>
        <vt:i4>5</vt:i4>
      </vt:variant>
      <vt:variant>
        <vt:lpwstr>http://mathsolution.ru/books/1357</vt:lpwstr>
      </vt:variant>
      <vt:variant>
        <vt:lpwstr/>
      </vt:variant>
      <vt:variant>
        <vt:i4>1507416</vt:i4>
      </vt:variant>
      <vt:variant>
        <vt:i4>39</vt:i4>
      </vt:variant>
      <vt:variant>
        <vt:i4>0</vt:i4>
      </vt:variant>
      <vt:variant>
        <vt:i4>5</vt:i4>
      </vt:variant>
      <vt:variant>
        <vt:lpwstr>http://mathsolution.ru/books/1355</vt:lpwstr>
      </vt:variant>
      <vt:variant>
        <vt:lpwstr/>
      </vt:variant>
      <vt:variant>
        <vt:i4>1507416</vt:i4>
      </vt:variant>
      <vt:variant>
        <vt:i4>36</vt:i4>
      </vt:variant>
      <vt:variant>
        <vt:i4>0</vt:i4>
      </vt:variant>
      <vt:variant>
        <vt:i4>5</vt:i4>
      </vt:variant>
      <vt:variant>
        <vt:lpwstr>http://mathsolution.ru/books/1356</vt:lpwstr>
      </vt:variant>
      <vt:variant>
        <vt:lpwstr/>
      </vt:variant>
      <vt:variant>
        <vt:i4>1507416</vt:i4>
      </vt:variant>
      <vt:variant>
        <vt:i4>33</vt:i4>
      </vt:variant>
      <vt:variant>
        <vt:i4>0</vt:i4>
      </vt:variant>
      <vt:variant>
        <vt:i4>5</vt:i4>
      </vt:variant>
      <vt:variant>
        <vt:lpwstr>http://mathsolution.ru/books/1353</vt:lpwstr>
      </vt:variant>
      <vt:variant>
        <vt:lpwstr/>
      </vt:variant>
      <vt:variant>
        <vt:i4>1507416</vt:i4>
      </vt:variant>
      <vt:variant>
        <vt:i4>30</vt:i4>
      </vt:variant>
      <vt:variant>
        <vt:i4>0</vt:i4>
      </vt:variant>
      <vt:variant>
        <vt:i4>5</vt:i4>
      </vt:variant>
      <vt:variant>
        <vt:lpwstr>http://mathsolution.ru/books/1352</vt:lpwstr>
      </vt:variant>
      <vt:variant>
        <vt:lpwstr/>
      </vt:variant>
      <vt:variant>
        <vt:i4>1310808</vt:i4>
      </vt:variant>
      <vt:variant>
        <vt:i4>27</vt:i4>
      </vt:variant>
      <vt:variant>
        <vt:i4>0</vt:i4>
      </vt:variant>
      <vt:variant>
        <vt:i4>5</vt:i4>
      </vt:variant>
      <vt:variant>
        <vt:lpwstr>http://mathsolution.ru/books/1363</vt:lpwstr>
      </vt:variant>
      <vt:variant>
        <vt:lpwstr/>
      </vt:variant>
      <vt:variant>
        <vt:i4>1310808</vt:i4>
      </vt:variant>
      <vt:variant>
        <vt:i4>24</vt:i4>
      </vt:variant>
      <vt:variant>
        <vt:i4>0</vt:i4>
      </vt:variant>
      <vt:variant>
        <vt:i4>5</vt:i4>
      </vt:variant>
      <vt:variant>
        <vt:lpwstr>http://mathsolution.ru/books/1362</vt:lpwstr>
      </vt:variant>
      <vt:variant>
        <vt:lpwstr/>
      </vt:variant>
      <vt:variant>
        <vt:i4>5505051</vt:i4>
      </vt:variant>
      <vt:variant>
        <vt:i4>21</vt:i4>
      </vt:variant>
      <vt:variant>
        <vt:i4>0</vt:i4>
      </vt:variant>
      <vt:variant>
        <vt:i4>5</vt:i4>
      </vt:variant>
      <vt:variant>
        <vt:lpwstr>http://www.allend.ru/edu/bio1.htm</vt:lpwstr>
      </vt:variant>
      <vt:variant>
        <vt:lpwstr/>
      </vt:variant>
      <vt:variant>
        <vt:i4>7995439</vt:i4>
      </vt:variant>
      <vt:variant>
        <vt:i4>18</vt:i4>
      </vt:variant>
      <vt:variant>
        <vt:i4>0</vt:i4>
      </vt:variant>
      <vt:variant>
        <vt:i4>5</vt:i4>
      </vt:variant>
      <vt:variant>
        <vt:lpwstr>http://www.cbio.ru/</vt:lpwstr>
      </vt:variant>
      <vt:variant>
        <vt:lpwstr/>
      </vt:variant>
      <vt:variant>
        <vt:i4>2031625</vt:i4>
      </vt:variant>
      <vt:variant>
        <vt:i4>15</vt:i4>
      </vt:variant>
      <vt:variant>
        <vt:i4>0</vt:i4>
      </vt:variant>
      <vt:variant>
        <vt:i4>5</vt:i4>
      </vt:variant>
      <vt:variant>
        <vt:lpwstr>http://www.clone.ru/</vt:lpwstr>
      </vt:variant>
      <vt:variant>
        <vt:lpwstr/>
      </vt:variant>
      <vt:variant>
        <vt:i4>2556029</vt:i4>
      </vt:variant>
      <vt:variant>
        <vt:i4>12</vt:i4>
      </vt:variant>
      <vt:variant>
        <vt:i4>0</vt:i4>
      </vt:variant>
      <vt:variant>
        <vt:i4>5</vt:i4>
      </vt:variant>
      <vt:variant>
        <vt:lpwstr>http://www.talkorigins.org/</vt:lpwstr>
      </vt:variant>
      <vt:variant>
        <vt:lpwstr/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http://humbio.ru/</vt:lpwstr>
      </vt:variant>
      <vt:variant>
        <vt:lpwstr/>
      </vt:variant>
      <vt:variant>
        <vt:i4>2556002</vt:i4>
      </vt:variant>
      <vt:variant>
        <vt:i4>6</vt:i4>
      </vt:variant>
      <vt:variant>
        <vt:i4>0</vt:i4>
      </vt:variant>
      <vt:variant>
        <vt:i4>5</vt:i4>
      </vt:variant>
      <vt:variant>
        <vt:lpwstr>http://www.national-geographic.ru/</vt:lpwstr>
      </vt:variant>
      <vt:variant>
        <vt:lpwstr/>
      </vt:variant>
      <vt:variant>
        <vt:i4>4587590</vt:i4>
      </vt:variant>
      <vt:variant>
        <vt:i4>3</vt:i4>
      </vt:variant>
      <vt:variant>
        <vt:i4>0</vt:i4>
      </vt:variant>
      <vt:variant>
        <vt:i4>5</vt:i4>
      </vt:variant>
      <vt:variant>
        <vt:lpwstr>http://www.natura.spb.ru/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http://nrc.edu.ru/est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20</cp:revision>
  <dcterms:created xsi:type="dcterms:W3CDTF">2017-11-05T06:20:00Z</dcterms:created>
  <dcterms:modified xsi:type="dcterms:W3CDTF">2019-09-15T05:20:00Z</dcterms:modified>
</cp:coreProperties>
</file>